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AEC" w:rsidRPr="00EE7879" w:rsidRDefault="00923AEC" w:rsidP="00923AEC">
      <w:pPr>
        <w:tabs>
          <w:tab w:val="left" w:pos="5565"/>
        </w:tabs>
        <w:spacing w:line="0" w:lineRule="atLeast"/>
        <w:jc w:val="right"/>
        <w:rPr>
          <w:rFonts w:ascii="Arial" w:eastAsia="ＭＳ Ｐゴシック" w:hAnsi="Arial" w:cs="Arial"/>
          <w:color w:val="000000"/>
          <w:sz w:val="20"/>
        </w:rPr>
      </w:pPr>
      <w:bookmarkStart w:id="0" w:name="_GoBack"/>
      <w:bookmarkEnd w:id="0"/>
      <w:r w:rsidRPr="00EE7879">
        <w:rPr>
          <w:rFonts w:ascii="Arial" w:eastAsia="ＭＳ Ｐゴシック" w:hAnsi="Arial" w:cs="Arial"/>
          <w:color w:val="000000"/>
          <w:sz w:val="20"/>
        </w:rPr>
        <w:t>201</w:t>
      </w:r>
      <w:r>
        <w:rPr>
          <w:rFonts w:ascii="Arial" w:eastAsia="ＭＳ Ｐゴシック" w:hAnsi="Arial" w:cs="Arial" w:hint="eastAsia"/>
          <w:color w:val="000000"/>
          <w:sz w:val="20"/>
        </w:rPr>
        <w:t>6</w:t>
      </w:r>
      <w:r w:rsidRPr="00EE7879">
        <w:rPr>
          <w:rFonts w:ascii="Arial" w:eastAsia="ＭＳ Ｐゴシック" w:hAnsi="ＭＳ Ｐゴシック" w:cs="Arial"/>
          <w:color w:val="000000"/>
          <w:sz w:val="20"/>
        </w:rPr>
        <w:t>年</w:t>
      </w:r>
      <w:r>
        <w:rPr>
          <w:rFonts w:ascii="Arial" w:eastAsia="ＭＳ Ｐゴシック" w:hAnsi="Arial" w:cs="Arial" w:hint="eastAsia"/>
          <w:color w:val="000000"/>
          <w:sz w:val="20"/>
        </w:rPr>
        <w:t>4</w:t>
      </w:r>
      <w:r w:rsidRPr="00EE7879">
        <w:rPr>
          <w:rFonts w:ascii="Arial" w:eastAsia="ＭＳ Ｐゴシック" w:hAnsi="ＭＳ Ｐゴシック" w:cs="Arial"/>
          <w:color w:val="000000"/>
          <w:sz w:val="20"/>
        </w:rPr>
        <w:t>月</w:t>
      </w:r>
      <w:r w:rsidRPr="001A0CDB">
        <w:rPr>
          <w:rFonts w:ascii="Arial" w:eastAsia="ＭＳ Ｐゴシック" w:hAnsi="Arial" w:cs="Arial" w:hint="eastAsia"/>
          <w:color w:val="000000"/>
          <w:sz w:val="20"/>
        </w:rPr>
        <w:t>6</w:t>
      </w:r>
      <w:r w:rsidRPr="00EE7879">
        <w:rPr>
          <w:rFonts w:ascii="Arial" w:eastAsia="ＭＳ Ｐゴシック" w:hAnsi="ＭＳ Ｐゴシック" w:cs="Arial"/>
          <w:color w:val="000000"/>
          <w:sz w:val="20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923AEC" w:rsidRPr="005343AC" w:rsidTr="00085D71">
        <w:trPr>
          <w:trHeight w:val="1142"/>
        </w:trPr>
        <w:tc>
          <w:tcPr>
            <w:tcW w:w="9072" w:type="dxa"/>
            <w:vAlign w:val="center"/>
          </w:tcPr>
          <w:p w:rsidR="0066023A" w:rsidRDefault="00AB2A7D" w:rsidP="0066023A">
            <w:pPr>
              <w:spacing w:line="320" w:lineRule="exact"/>
              <w:jc w:val="center"/>
              <w:rPr>
                <w:rFonts w:ascii="Arial" w:eastAsia="ＭＳ Ｐゴシック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外科手術用</w:t>
            </w:r>
            <w:r w:rsidR="00923AEC"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エネルギーデバイス</w:t>
            </w:r>
            <w:r w:rsidR="0066023A"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のラインアップ</w:t>
            </w:r>
            <w:r w:rsidR="000E148B"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を</w:t>
            </w:r>
            <w:r w:rsidR="0066023A"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拡充</w:t>
            </w:r>
          </w:p>
          <w:p w:rsidR="00923AEC" w:rsidRPr="0050669C" w:rsidRDefault="00F321A5" w:rsidP="008F14EF">
            <w:pPr>
              <w:spacing w:line="320" w:lineRule="exact"/>
              <w:jc w:val="center"/>
              <w:rPr>
                <w:rFonts w:ascii="Arial" w:eastAsia="ＭＳ Ｐゴシック" w:hAnsi="Arial" w:cs="Arial"/>
                <w:b/>
                <w:bCs/>
                <w:sz w:val="24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sz w:val="24"/>
              </w:rPr>
              <w:t>幅広い診療科の手技</w:t>
            </w:r>
            <w:r w:rsidR="0050669C" w:rsidRPr="0050669C">
              <w:rPr>
                <w:rFonts w:ascii="Arial" w:eastAsia="ＭＳ Ｐゴシック" w:hAnsi="Arial" w:cs="Arial" w:hint="eastAsia"/>
                <w:b/>
                <w:bCs/>
                <w:sz w:val="24"/>
              </w:rPr>
              <w:t>をサポートする</w:t>
            </w:r>
            <w:r w:rsidR="005968FA" w:rsidRPr="0050669C">
              <w:rPr>
                <w:rFonts w:ascii="Arial" w:eastAsia="ＭＳ Ｐゴシック" w:hAnsi="Arial" w:cs="Arial" w:hint="eastAsia"/>
                <w:b/>
                <w:bCs/>
                <w:sz w:val="24"/>
              </w:rPr>
              <w:t>開腹手術用のデバイス</w:t>
            </w:r>
            <w:r w:rsidR="00391E44" w:rsidRPr="0050669C">
              <w:rPr>
                <w:rFonts w:ascii="Arial" w:eastAsia="ＭＳ Ｐゴシック" w:hAnsi="Arial" w:cs="Arial" w:hint="eastAsia"/>
                <w:b/>
                <w:bCs/>
                <w:sz w:val="24"/>
              </w:rPr>
              <w:t>を新発売</w:t>
            </w:r>
          </w:p>
        </w:tc>
      </w:tr>
    </w:tbl>
    <w:p w:rsidR="00923AEC" w:rsidRPr="00EF6E14" w:rsidRDefault="00923AEC" w:rsidP="004D78A3">
      <w:pPr>
        <w:spacing w:line="300" w:lineRule="exact"/>
        <w:ind w:firstLineChars="100" w:firstLine="225"/>
        <w:rPr>
          <w:rFonts w:ascii="ＭＳ Ｐゴシック" w:eastAsia="ＭＳ Ｐゴシック" w:hAnsi="ＭＳ Ｐゴシック" w:cs="ＭＳ ゴシック"/>
          <w:b/>
          <w:bCs/>
          <w:spacing w:val="-4"/>
          <w:sz w:val="22"/>
          <w:szCs w:val="22"/>
        </w:rPr>
      </w:pPr>
      <w:r w:rsidRPr="005F63DC">
        <w:rPr>
          <w:rFonts w:ascii="Arial" w:eastAsia="ＭＳ Ｐゴシック" w:hAnsi="Arial"/>
          <w:b/>
          <w:spacing w:val="2"/>
          <w:sz w:val="22"/>
          <w:szCs w:val="22"/>
        </w:rPr>
        <w:t>オリンパス株式会社</w:t>
      </w:r>
      <w:r w:rsidRPr="005F63DC">
        <w:rPr>
          <w:rFonts w:ascii="Arial" w:eastAsia="ＭＳ Ｐゴシック" w:hAnsi="Arial" w:hint="eastAsia"/>
          <w:b/>
          <w:spacing w:val="2"/>
          <w:sz w:val="22"/>
          <w:szCs w:val="22"/>
        </w:rPr>
        <w:t>（</w:t>
      </w:r>
      <w:r w:rsidRPr="005F63DC">
        <w:rPr>
          <w:rFonts w:ascii="Arial" w:eastAsia="ＭＳ Ｐゴシック" w:hAnsi="Arial"/>
          <w:b/>
          <w:spacing w:val="2"/>
          <w:sz w:val="22"/>
          <w:szCs w:val="22"/>
        </w:rPr>
        <w:t>社長</w:t>
      </w:r>
      <w:r w:rsidR="00EB167E">
        <w:rPr>
          <w:rFonts w:ascii="Arial" w:eastAsia="ＭＳ Ｐゴシック" w:hAnsi="Arial" w:hint="eastAsia"/>
          <w:b/>
          <w:spacing w:val="2"/>
          <w:sz w:val="22"/>
          <w:szCs w:val="22"/>
        </w:rPr>
        <w:t>:</w:t>
      </w:r>
      <w:r w:rsidR="00EB167E">
        <w:rPr>
          <w:rFonts w:ascii="Arial" w:eastAsia="ＭＳ Ｐゴシック" w:hAnsi="Arial" w:hint="eastAsia"/>
          <w:b/>
          <w:spacing w:val="2"/>
          <w:sz w:val="22"/>
          <w:szCs w:val="22"/>
        </w:rPr>
        <w:t>笹　宏行</w:t>
      </w:r>
      <w:r w:rsidRPr="005F63DC">
        <w:rPr>
          <w:rFonts w:ascii="Arial" w:eastAsia="ＭＳ Ｐゴシック" w:hAnsi="Arial" w:hint="eastAsia"/>
          <w:b/>
          <w:spacing w:val="2"/>
          <w:sz w:val="22"/>
          <w:szCs w:val="22"/>
        </w:rPr>
        <w:t>）</w:t>
      </w:r>
      <w:r w:rsidRPr="005F63DC">
        <w:rPr>
          <w:rFonts w:ascii="Arial" w:eastAsia="ＭＳ Ｐゴシック" w:hAnsi="Arial"/>
          <w:b/>
          <w:spacing w:val="2"/>
          <w:sz w:val="22"/>
          <w:szCs w:val="22"/>
        </w:rPr>
        <w:t>は</w:t>
      </w:r>
      <w:r w:rsidRPr="005F63DC">
        <w:rPr>
          <w:rFonts w:ascii="Arial" w:eastAsia="ＭＳ Ｐゴシック" w:hAnsi="Arial" w:hint="eastAsia"/>
          <w:b/>
          <w:spacing w:val="2"/>
          <w:sz w:val="22"/>
          <w:szCs w:val="22"/>
        </w:rPr>
        <w:t>、</w:t>
      </w:r>
      <w:r w:rsidR="00CC20A2">
        <w:rPr>
          <w:rFonts w:ascii="Arial" w:eastAsia="ＭＳ Ｐゴシック" w:hAnsi="Arial" w:hint="eastAsia"/>
          <w:b/>
          <w:spacing w:val="2"/>
          <w:sz w:val="22"/>
          <w:szCs w:val="22"/>
        </w:rPr>
        <w:t>内視鏡</w:t>
      </w:r>
      <w:r w:rsidRPr="005F63DC">
        <w:rPr>
          <w:rFonts w:ascii="Arial" w:eastAsia="ＭＳ Ｐゴシック" w:hAnsi="Arial" w:hint="eastAsia"/>
          <w:b/>
          <w:spacing w:val="2"/>
          <w:sz w:val="22"/>
          <w:szCs w:val="22"/>
        </w:rPr>
        <w:t>外科手術や開腹手術で血管封止や組織の切開・剥離</w:t>
      </w:r>
      <w:r w:rsidRPr="005F63DC">
        <w:rPr>
          <w:rFonts w:ascii="Arial" w:eastAsia="ＭＳ Ｐゴシック" w:hAnsi="Arial" w:hint="eastAsia"/>
          <w:b/>
          <w:spacing w:val="2"/>
          <w:sz w:val="18"/>
          <w:szCs w:val="18"/>
        </w:rPr>
        <w:t>（はくり）</w:t>
      </w:r>
      <w:r w:rsidRPr="005F63DC">
        <w:rPr>
          <w:rFonts w:ascii="Arial" w:eastAsia="ＭＳ Ｐゴシック" w:hAnsi="Arial" w:hint="eastAsia"/>
          <w:b/>
          <w:spacing w:val="2"/>
          <w:sz w:val="22"/>
          <w:szCs w:val="22"/>
        </w:rPr>
        <w:t>などに使われるエネルギーデバイス「</w:t>
      </w:r>
      <w:r w:rsidR="004D3945" w:rsidRPr="00150460">
        <w:rPr>
          <w:rFonts w:ascii="Arial" w:eastAsia="ＭＳ Ｐゴシック" w:hAnsi="Arial" w:hint="eastAsia"/>
          <w:b/>
          <w:spacing w:val="2"/>
          <w:sz w:val="22"/>
          <w:szCs w:val="22"/>
        </w:rPr>
        <w:t>サンダービート</w:t>
      </w:r>
      <w:r w:rsidR="004D3945" w:rsidRPr="001A0DCD">
        <w:rPr>
          <w:rFonts w:ascii="Arial" w:eastAsia="ＭＳ Ｐゴシック" w:hAnsi="Arial" w:hint="eastAsia"/>
          <w:b/>
          <w:spacing w:val="2"/>
          <w:sz w:val="20"/>
          <w:szCs w:val="20"/>
        </w:rPr>
        <w:t>（</w:t>
      </w:r>
      <w:r w:rsidR="00B11E32">
        <w:rPr>
          <w:rFonts w:ascii="Arial" w:eastAsia="ＭＳ Ｐゴシック" w:hAnsi="Arial" w:hint="eastAsia"/>
          <w:b/>
          <w:spacing w:val="2"/>
          <w:sz w:val="20"/>
          <w:szCs w:val="20"/>
        </w:rPr>
        <w:t>英文名：</w:t>
      </w:r>
      <w:r w:rsidRPr="001A0DCD">
        <w:rPr>
          <w:rFonts w:ascii="Arial" w:eastAsia="ＭＳ Ｐゴシック" w:hAnsi="Arial" w:hint="eastAsia"/>
          <w:b/>
          <w:spacing w:val="2"/>
          <w:sz w:val="20"/>
          <w:szCs w:val="20"/>
        </w:rPr>
        <w:t>THUNDERBEAT</w:t>
      </w:r>
      <w:r w:rsidR="00150460" w:rsidRPr="001A0DCD">
        <w:rPr>
          <w:rFonts w:ascii="Arial" w:eastAsia="ＭＳ Ｐゴシック" w:hAnsi="Arial" w:hint="eastAsia"/>
          <w:b/>
          <w:spacing w:val="2"/>
          <w:sz w:val="20"/>
          <w:szCs w:val="20"/>
        </w:rPr>
        <w:t>）</w:t>
      </w:r>
      <w:r w:rsidR="00CC20A2">
        <w:rPr>
          <w:rFonts w:ascii="Arial" w:eastAsia="ＭＳ Ｐゴシック" w:hAnsi="Arial" w:hint="eastAsia"/>
          <w:b/>
          <w:spacing w:val="2"/>
          <w:sz w:val="22"/>
          <w:szCs w:val="22"/>
        </w:rPr>
        <w:t>」のラインアップを拡充します。</w:t>
      </w:r>
      <w:r w:rsidR="00CC20A2">
        <w:rPr>
          <w:rFonts w:ascii="Arial" w:eastAsia="ＭＳ Ｐゴシック" w:hAnsi="Arial" w:hint="eastAsia"/>
          <w:b/>
          <w:sz w:val="22"/>
          <w:szCs w:val="22"/>
        </w:rPr>
        <w:t>2016</w:t>
      </w:r>
      <w:r w:rsidR="00CC20A2" w:rsidRPr="005F63DC">
        <w:rPr>
          <w:rFonts w:ascii="Arial" w:eastAsia="ＭＳ Ｐゴシック" w:hAnsi="Arial" w:hint="eastAsia"/>
          <w:b/>
          <w:sz w:val="22"/>
          <w:szCs w:val="22"/>
        </w:rPr>
        <w:t>年</w:t>
      </w:r>
      <w:r w:rsidR="00CC20A2">
        <w:rPr>
          <w:rFonts w:ascii="Arial" w:eastAsia="ＭＳ Ｐゴシック" w:hAnsi="Arial" w:hint="eastAsia"/>
          <w:b/>
          <w:sz w:val="22"/>
          <w:szCs w:val="22"/>
        </w:rPr>
        <w:t>4</w:t>
      </w:r>
      <w:r w:rsidR="00CC20A2" w:rsidRPr="005F63DC">
        <w:rPr>
          <w:rFonts w:ascii="Arial" w:eastAsia="ＭＳ Ｐゴシック" w:hAnsi="Arial" w:hint="eastAsia"/>
          <w:b/>
          <w:sz w:val="22"/>
          <w:szCs w:val="22"/>
        </w:rPr>
        <w:t>月</w:t>
      </w:r>
      <w:r w:rsidR="00C510BD" w:rsidRPr="00287850">
        <w:rPr>
          <w:rFonts w:ascii="Arial" w:eastAsia="ＭＳ Ｐゴシック" w:hAnsi="Arial" w:hint="eastAsia"/>
          <w:b/>
          <w:sz w:val="22"/>
          <w:szCs w:val="22"/>
        </w:rPr>
        <w:t>8</w:t>
      </w:r>
      <w:r w:rsidR="00CC20A2">
        <w:rPr>
          <w:rFonts w:ascii="Arial" w:eastAsia="ＭＳ Ｐゴシック" w:hAnsi="Arial" w:hint="eastAsia"/>
          <w:b/>
          <w:sz w:val="22"/>
          <w:szCs w:val="22"/>
        </w:rPr>
        <w:t>日から</w:t>
      </w:r>
      <w:r w:rsidR="00620715">
        <w:rPr>
          <w:rFonts w:ascii="Arial" w:eastAsia="ＭＳ Ｐゴシック" w:hAnsi="Arial" w:hint="eastAsia"/>
          <w:b/>
          <w:sz w:val="22"/>
          <w:szCs w:val="22"/>
        </w:rPr>
        <w:t>、</w:t>
      </w:r>
      <w:r w:rsidR="00620715" w:rsidRPr="00EF6E14">
        <w:rPr>
          <w:rFonts w:ascii="Arial" w:eastAsia="ＭＳ Ｐゴシック" w:hAnsi="Arial" w:hint="eastAsia"/>
          <w:b/>
          <w:sz w:val="22"/>
          <w:szCs w:val="22"/>
        </w:rPr>
        <w:t>開腹手術</w:t>
      </w:r>
      <w:r w:rsidR="00E86E25" w:rsidRPr="00EF6E14">
        <w:rPr>
          <w:rFonts w:ascii="Arial" w:eastAsia="ＭＳ Ｐゴシック" w:hAnsi="Arial" w:hint="eastAsia"/>
          <w:b/>
          <w:sz w:val="22"/>
          <w:szCs w:val="22"/>
        </w:rPr>
        <w:t>用の</w:t>
      </w:r>
      <w:r w:rsidR="00122D05" w:rsidRPr="003D459E">
        <w:rPr>
          <w:rFonts w:ascii="Arial" w:eastAsia="ＭＳ Ｐゴシック" w:hAnsi="Arial" w:hint="eastAsia"/>
          <w:b/>
          <w:spacing w:val="-6"/>
          <w:sz w:val="22"/>
          <w:szCs w:val="22"/>
        </w:rPr>
        <w:t>「</w:t>
      </w:r>
      <w:r w:rsidR="00150460" w:rsidRPr="003D459E">
        <w:rPr>
          <w:rFonts w:ascii="Arial" w:eastAsia="ＭＳ Ｐゴシック" w:hAnsi="Arial" w:hint="eastAsia"/>
          <w:b/>
          <w:spacing w:val="-6"/>
          <w:sz w:val="22"/>
          <w:szCs w:val="22"/>
        </w:rPr>
        <w:t>サンダービート　ファインジョー</w:t>
      </w:r>
      <w:r w:rsidR="00150460" w:rsidRPr="001A0DCD">
        <w:rPr>
          <w:rFonts w:ascii="Arial" w:eastAsia="ＭＳ Ｐゴシック" w:hAnsi="Arial" w:hint="eastAsia"/>
          <w:b/>
          <w:spacing w:val="2"/>
          <w:sz w:val="20"/>
          <w:szCs w:val="20"/>
        </w:rPr>
        <w:t>（</w:t>
      </w:r>
      <w:r w:rsidR="00B11E32">
        <w:rPr>
          <w:rFonts w:ascii="Arial" w:eastAsia="ＭＳ Ｐゴシック" w:hAnsi="Arial" w:hint="eastAsia"/>
          <w:b/>
          <w:spacing w:val="2"/>
          <w:sz w:val="20"/>
          <w:szCs w:val="20"/>
        </w:rPr>
        <w:t>英文名：</w:t>
      </w:r>
      <w:r w:rsidR="00122D05" w:rsidRPr="001A0DCD">
        <w:rPr>
          <w:rFonts w:ascii="Arial" w:eastAsia="ＭＳ Ｐゴシック" w:hAnsi="Arial" w:hint="eastAsia"/>
          <w:b/>
          <w:spacing w:val="2"/>
          <w:sz w:val="20"/>
          <w:szCs w:val="20"/>
        </w:rPr>
        <w:t>THUNDERBEAT Open Fine Jaw</w:t>
      </w:r>
      <w:r w:rsidR="00122D05" w:rsidRPr="001A0DCD">
        <w:rPr>
          <w:rFonts w:ascii="Arial" w:eastAsia="ＭＳ Ｐゴシック" w:hAnsi="Arial" w:hint="eastAsia"/>
          <w:b/>
          <w:spacing w:val="2"/>
          <w:sz w:val="20"/>
          <w:szCs w:val="20"/>
        </w:rPr>
        <w:t>）</w:t>
      </w:r>
      <w:r w:rsidR="00122D05" w:rsidRPr="00EF6E14">
        <w:rPr>
          <w:rFonts w:ascii="Arial" w:eastAsia="ＭＳ Ｐゴシック" w:hAnsi="Arial" w:hint="eastAsia"/>
          <w:b/>
          <w:spacing w:val="2"/>
          <w:sz w:val="22"/>
          <w:szCs w:val="22"/>
        </w:rPr>
        <w:t>」</w:t>
      </w:r>
      <w:r w:rsidRPr="00EF6E14">
        <w:rPr>
          <w:rFonts w:ascii="Arial" w:eastAsia="ＭＳ Ｐゴシック" w:hAnsi="Arial" w:hint="eastAsia"/>
          <w:b/>
          <w:spacing w:val="2"/>
          <w:sz w:val="22"/>
          <w:szCs w:val="22"/>
        </w:rPr>
        <w:t>を</w:t>
      </w:r>
      <w:r w:rsidR="00620715" w:rsidRPr="00EF6E14">
        <w:rPr>
          <w:rFonts w:ascii="Arial" w:eastAsia="ＭＳ Ｐゴシック" w:hAnsi="Arial" w:hint="eastAsia"/>
          <w:b/>
          <w:spacing w:val="2"/>
          <w:sz w:val="22"/>
          <w:szCs w:val="22"/>
        </w:rPr>
        <w:t>、</w:t>
      </w:r>
      <w:r w:rsidR="00620715" w:rsidRPr="00EF6E14">
        <w:rPr>
          <w:rFonts w:ascii="Arial" w:eastAsia="ＭＳ Ｐゴシック" w:hAnsi="Arial" w:hint="eastAsia"/>
          <w:b/>
          <w:sz w:val="22"/>
          <w:szCs w:val="22"/>
        </w:rPr>
        <w:t>国内で</w:t>
      </w:r>
      <w:r w:rsidRPr="00EF6E14">
        <w:rPr>
          <w:rFonts w:ascii="Arial" w:eastAsia="ＭＳ Ｐゴシック" w:hAnsi="Arial" w:hint="eastAsia"/>
          <w:b/>
          <w:sz w:val="22"/>
          <w:szCs w:val="22"/>
        </w:rPr>
        <w:t>発売</w:t>
      </w:r>
      <w:r w:rsidR="00524276" w:rsidRPr="00EF6E14">
        <w:rPr>
          <w:rFonts w:ascii="Arial" w:eastAsia="ＭＳ Ｐゴシック" w:hAnsi="Arial" w:hint="eastAsia"/>
          <w:b/>
          <w:sz w:val="22"/>
          <w:szCs w:val="22"/>
        </w:rPr>
        <w:t>開始</w:t>
      </w:r>
      <w:r w:rsidRPr="00EF6E14">
        <w:rPr>
          <w:rFonts w:ascii="Arial" w:eastAsia="ＭＳ Ｐゴシック" w:hAnsi="Arial" w:hint="eastAsia"/>
          <w:b/>
          <w:sz w:val="22"/>
          <w:szCs w:val="22"/>
        </w:rPr>
        <w:t>します。</w:t>
      </w:r>
      <w:r w:rsidR="001828B8" w:rsidRPr="00EF6E14">
        <w:rPr>
          <w:rFonts w:ascii="ＭＳ Ｐゴシック" w:eastAsia="ＭＳ Ｐゴシック" w:hAnsi="ＭＳ Ｐゴシック" w:cs="ＭＳ ゴシック" w:hint="eastAsia"/>
          <w:b/>
          <w:bCs/>
          <w:spacing w:val="-4"/>
          <w:sz w:val="22"/>
          <w:szCs w:val="22"/>
        </w:rPr>
        <w:t xml:space="preserve"> </w:t>
      </w:r>
    </w:p>
    <w:p w:rsidR="009F72B8" w:rsidRPr="00C70662" w:rsidRDefault="009F72B8" w:rsidP="004D6BEE">
      <w:pPr>
        <w:spacing w:line="300" w:lineRule="exact"/>
        <w:ind w:firstLineChars="100" w:firstLine="213"/>
        <w:rPr>
          <w:rFonts w:ascii="ＭＳ Ｐゴシック" w:eastAsia="ＭＳ Ｐゴシック" w:hAnsi="ＭＳ Ｐゴシック" w:cs="ＭＳ ゴシック"/>
          <w:b/>
          <w:bCs/>
          <w:spacing w:val="-4"/>
          <w:sz w:val="22"/>
          <w:szCs w:val="22"/>
        </w:rPr>
      </w:pPr>
    </w:p>
    <w:p w:rsidR="003F2B54" w:rsidRPr="003D459E" w:rsidRDefault="00993D1D" w:rsidP="003F2B54">
      <w:pPr>
        <w:spacing w:line="300" w:lineRule="exact"/>
        <w:rPr>
          <w:rFonts w:ascii="ＭＳ Ｐ明朝" w:eastAsia="ＭＳ Ｐ明朝" w:hAnsi="ＭＳ Ｐ明朝" w:cs="Arial"/>
          <w:b/>
          <w:sz w:val="22"/>
          <w:szCs w:val="22"/>
        </w:rPr>
      </w:pPr>
      <w:r w:rsidRPr="003D459E">
        <w:rPr>
          <w:rFonts w:ascii="ＭＳ Ｐ明朝" w:eastAsia="ＭＳ Ｐ明朝" w:hAnsi="ＭＳ Ｐ明朝" w:cs="Arial" w:hint="eastAsia"/>
          <w:b/>
          <w:sz w:val="22"/>
          <w:szCs w:val="22"/>
        </w:rPr>
        <w:t>｢</w:t>
      </w:r>
      <w:r w:rsidR="00150460" w:rsidRPr="003D459E">
        <w:rPr>
          <w:rFonts w:ascii="ＭＳ Ｐ明朝" w:eastAsia="ＭＳ Ｐ明朝" w:hAnsi="ＭＳ Ｐ明朝" w:hint="eastAsia"/>
          <w:b/>
          <w:spacing w:val="2"/>
          <w:sz w:val="22"/>
          <w:szCs w:val="22"/>
        </w:rPr>
        <w:t>サンダービート　ファインジョー</w:t>
      </w:r>
      <w:r w:rsidRPr="003D459E">
        <w:rPr>
          <w:rFonts w:ascii="ＭＳ Ｐ明朝" w:eastAsia="ＭＳ Ｐ明朝" w:hAnsi="ＭＳ Ｐ明朝" w:cs="Arial" w:hint="eastAsia"/>
          <w:b/>
          <w:sz w:val="22"/>
          <w:szCs w:val="22"/>
        </w:rPr>
        <w:t>｣</w:t>
      </w:r>
      <w:r w:rsidR="00965AAF" w:rsidRPr="003D459E">
        <w:rPr>
          <w:rFonts w:ascii="ＭＳ Ｐ明朝" w:eastAsia="ＭＳ Ｐ明朝" w:hAnsi="ＭＳ Ｐ明朝" w:cs="Arial" w:hint="eastAsia"/>
          <w:b/>
          <w:sz w:val="22"/>
          <w:szCs w:val="22"/>
        </w:rPr>
        <w:t>について</w:t>
      </w:r>
    </w:p>
    <w:p w:rsidR="001828B8" w:rsidRPr="003D459E" w:rsidRDefault="00334A97" w:rsidP="004D78A3">
      <w:pPr>
        <w:spacing w:line="300" w:lineRule="exact"/>
        <w:ind w:firstLineChars="100" w:firstLine="198"/>
        <w:rPr>
          <w:rFonts w:ascii="ＭＳ Ｐ明朝" w:eastAsia="ＭＳ Ｐ明朝" w:hAnsi="ＭＳ Ｐ明朝" w:cs="ＭＳ ゴシック"/>
          <w:bCs/>
          <w:spacing w:val="-4"/>
          <w:szCs w:val="21"/>
        </w:rPr>
      </w:pPr>
      <w:r w:rsidRPr="003D459E">
        <w:rPr>
          <w:rFonts w:ascii="ＭＳ Ｐ明朝" w:eastAsia="ＭＳ Ｐ明朝" w:hAnsi="ＭＳ Ｐ明朝" w:cstheme="majorHAnsi" w:hint="eastAsia"/>
          <w:spacing w:val="-6"/>
          <w:szCs w:val="21"/>
        </w:rPr>
        <w:t>サンダービート</w:t>
      </w:r>
      <w:r w:rsidR="003F2B5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シリーズは、</w:t>
      </w:r>
      <w:r w:rsidR="005C529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超音波振動エネルギーとバイポーラエネルギー</w:t>
      </w:r>
      <w:r w:rsidR="005C529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  <w:vertAlign w:val="superscript"/>
        </w:rPr>
        <w:t>※</w:t>
      </w:r>
      <w:r w:rsidR="00EF6E14" w:rsidRPr="003D459E">
        <w:rPr>
          <w:rFonts w:ascii="ＭＳ Ｐ明朝" w:eastAsia="ＭＳ Ｐ明朝" w:hAnsi="ＭＳ Ｐ明朝" w:cstheme="majorHAnsi"/>
          <w:bCs/>
          <w:spacing w:val="-4"/>
          <w:szCs w:val="21"/>
          <w:vertAlign w:val="superscript"/>
        </w:rPr>
        <w:t>1</w:t>
      </w:r>
      <w:r w:rsidR="005C529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の</w:t>
      </w:r>
      <w:r w:rsidR="00EF6E14" w:rsidRPr="003D459E">
        <w:rPr>
          <w:rFonts w:ascii="ＭＳ Ｐ明朝" w:eastAsia="ＭＳ Ｐ明朝" w:hAnsi="ＭＳ Ｐ明朝" w:cstheme="majorHAnsi"/>
          <w:bCs/>
          <w:spacing w:val="-4"/>
          <w:szCs w:val="21"/>
        </w:rPr>
        <w:t>2</w:t>
      </w:r>
      <w:r w:rsidR="005C529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種類のエネルギーを</w:t>
      </w:r>
      <w:r w:rsidR="00EB7B3C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同時に出力することにより、</w:t>
      </w:r>
      <w:r w:rsidR="003F2B5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迅速な切開性能と高い血管封止</w:t>
      </w:r>
      <w:r w:rsidR="00EF6E1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  <w:vertAlign w:val="superscript"/>
        </w:rPr>
        <w:t>※</w:t>
      </w:r>
      <w:r w:rsidR="00EF6E14" w:rsidRPr="003D459E">
        <w:rPr>
          <w:rFonts w:ascii="ＭＳ Ｐ明朝" w:eastAsia="ＭＳ Ｐ明朝" w:hAnsi="ＭＳ Ｐ明朝" w:cstheme="majorHAnsi"/>
          <w:bCs/>
          <w:spacing w:val="-4"/>
          <w:szCs w:val="21"/>
          <w:vertAlign w:val="superscript"/>
        </w:rPr>
        <w:t>2</w:t>
      </w:r>
      <w:r w:rsidR="003706DA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性能という</w:t>
      </w:r>
      <w:r w:rsidR="003706DA" w:rsidRPr="003D459E">
        <w:rPr>
          <w:rFonts w:ascii="ＭＳ Ｐ明朝" w:eastAsia="ＭＳ Ｐ明朝" w:hAnsi="ＭＳ Ｐ明朝" w:cstheme="majorHAnsi"/>
          <w:bCs/>
          <w:spacing w:val="-4"/>
          <w:szCs w:val="21"/>
        </w:rPr>
        <w:t>2</w:t>
      </w:r>
      <w:r w:rsidR="003F2B5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つの特徴を併せ持</w:t>
      </w:r>
      <w:r w:rsidR="0084615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った外科手術用デバ</w:t>
      </w:r>
      <w:r w:rsidR="008C2245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イス</w:t>
      </w:r>
      <w:r w:rsidR="003F2B54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です。</w:t>
      </w:r>
      <w:r w:rsidR="00EB7B3C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また、バイポーラエネルギーの単独出力による止血操作や、組織の把持や剥離という手術操作を</w:t>
      </w:r>
      <w:r w:rsidR="00EB7B3C" w:rsidRPr="003D459E">
        <w:rPr>
          <w:rFonts w:ascii="ＭＳ Ｐ明朝" w:eastAsia="ＭＳ Ｐ明朝" w:hAnsi="ＭＳ Ｐ明朝" w:cstheme="majorHAnsi"/>
          <w:bCs/>
          <w:spacing w:val="-4"/>
          <w:szCs w:val="21"/>
        </w:rPr>
        <w:t>1</w:t>
      </w:r>
      <w:r w:rsidR="00EB7B3C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本で行えることで</w:t>
      </w:r>
      <w:r w:rsidR="001828B8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手術時間の短縮</w:t>
      </w:r>
      <w:r w:rsidR="008C2245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を</w:t>
      </w:r>
      <w:r w:rsidR="009F72B8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目指しています</w:t>
      </w:r>
      <w:r w:rsidR="001828B8" w:rsidRPr="003D459E">
        <w:rPr>
          <w:rFonts w:ascii="ＭＳ Ｐ明朝" w:eastAsia="ＭＳ Ｐ明朝" w:hAnsi="ＭＳ Ｐ明朝" w:cs="ＭＳ ゴシック" w:hint="eastAsia"/>
          <w:bCs/>
          <w:spacing w:val="-4"/>
          <w:szCs w:val="21"/>
        </w:rPr>
        <w:t>。</w:t>
      </w:r>
    </w:p>
    <w:p w:rsidR="00620715" w:rsidRPr="003D459E" w:rsidRDefault="00287850" w:rsidP="004D78A3">
      <w:pPr>
        <w:spacing w:line="300" w:lineRule="exact"/>
        <w:ind w:firstLineChars="100" w:firstLine="198"/>
        <w:rPr>
          <w:rFonts w:ascii="ＭＳ Ｐ明朝" w:eastAsia="ＭＳ Ｐ明朝" w:hAnsi="ＭＳ Ｐ明朝"/>
          <w:spacing w:val="-6"/>
          <w:szCs w:val="21"/>
        </w:rPr>
      </w:pPr>
      <w:r w:rsidRPr="003D459E">
        <w:rPr>
          <w:rFonts w:ascii="ＭＳ Ｐ明朝" w:eastAsia="ＭＳ Ｐ明朝" w:hAnsi="ＭＳ Ｐ明朝" w:hint="eastAsia"/>
          <w:spacing w:val="-6"/>
          <w:szCs w:val="21"/>
        </w:rPr>
        <w:t>今回発売する</w:t>
      </w:r>
      <w:r w:rsidR="00F16FFC" w:rsidRPr="003D459E">
        <w:rPr>
          <w:rFonts w:ascii="ＭＳ Ｐ明朝" w:eastAsia="ＭＳ Ｐ明朝" w:hAnsi="ＭＳ Ｐ明朝" w:hint="eastAsia"/>
          <w:spacing w:val="-6"/>
          <w:szCs w:val="21"/>
        </w:rPr>
        <w:t>「ファインジョー」は、小型・軽量化を追求し、</w:t>
      </w:r>
      <w:r w:rsidR="00F16FFC" w:rsidRPr="003D459E">
        <w:rPr>
          <w:rFonts w:ascii="ＭＳ Ｐ明朝" w:eastAsia="ＭＳ Ｐ明朝" w:hAnsi="ＭＳ Ｐ明朝" w:hint="eastAsia"/>
          <w:szCs w:val="21"/>
        </w:rPr>
        <w:t>繊細</w:t>
      </w:r>
      <w:r w:rsidR="00F16FFC" w:rsidRPr="003D459E">
        <w:rPr>
          <w:rFonts w:ascii="ＭＳ Ｐ明朝" w:eastAsia="ＭＳ Ｐ明朝" w:hAnsi="ＭＳ Ｐ明朝" w:hint="eastAsia"/>
          <w:spacing w:val="-6"/>
          <w:szCs w:val="21"/>
        </w:rPr>
        <w:t>な先端形状と、にぎりやすい小型ハンドルを採用したことで、より精緻（せいち）な手術の実現を目指しました。これらのデバイスは</w:t>
      </w:r>
      <w:r w:rsidR="00050451" w:rsidRPr="003D459E">
        <w:rPr>
          <w:rFonts w:ascii="ＭＳ Ｐ明朝" w:eastAsia="ＭＳ Ｐ明朝" w:hAnsi="ＭＳ Ｐ明朝" w:hint="eastAsia"/>
          <w:spacing w:val="-6"/>
          <w:szCs w:val="21"/>
        </w:rPr>
        <w:t>消化器領域などの</w:t>
      </w:r>
      <w:r w:rsidR="00C85DAA" w:rsidRPr="003D459E">
        <w:rPr>
          <w:rFonts w:ascii="ＭＳ Ｐ明朝" w:eastAsia="ＭＳ Ｐ明朝" w:hAnsi="ＭＳ Ｐ明朝" w:hint="eastAsia"/>
          <w:spacing w:val="-6"/>
          <w:szCs w:val="21"/>
        </w:rPr>
        <w:t>一般外科</w:t>
      </w:r>
      <w:r w:rsidR="00583F1F" w:rsidRPr="003D459E">
        <w:rPr>
          <w:rFonts w:ascii="ＭＳ Ｐ明朝" w:eastAsia="ＭＳ Ｐ明朝" w:hAnsi="ＭＳ Ｐ明朝" w:hint="eastAsia"/>
          <w:spacing w:val="-6"/>
          <w:szCs w:val="21"/>
        </w:rPr>
        <w:t>手術</w:t>
      </w:r>
      <w:r w:rsidR="00C85DAA" w:rsidRPr="003D459E">
        <w:rPr>
          <w:rFonts w:ascii="ＭＳ Ｐ明朝" w:eastAsia="ＭＳ Ｐ明朝" w:hAnsi="ＭＳ Ｐ明朝" w:hint="eastAsia"/>
          <w:spacing w:val="-6"/>
          <w:szCs w:val="21"/>
        </w:rPr>
        <w:t>全般</w:t>
      </w:r>
      <w:r w:rsidR="00817ECF" w:rsidRPr="003D459E">
        <w:rPr>
          <w:rFonts w:ascii="ＭＳ Ｐ明朝" w:eastAsia="ＭＳ Ｐ明朝" w:hAnsi="ＭＳ Ｐ明朝" w:hint="eastAsia"/>
          <w:spacing w:val="-6"/>
          <w:szCs w:val="21"/>
        </w:rPr>
        <w:t>に適した製品です。</w:t>
      </w:r>
    </w:p>
    <w:p w:rsidR="00F16FFC" w:rsidRPr="00050451" w:rsidRDefault="00F16FFC" w:rsidP="00F16FFC">
      <w:pPr>
        <w:spacing w:line="220" w:lineRule="exact"/>
        <w:ind w:firstLineChars="50" w:firstLine="99"/>
        <w:rPr>
          <w:rFonts w:ascii="Arial" w:eastAsia="ＭＳ Ｐ明朝" w:hAnsi="Arial"/>
          <w:spacing w:val="-6"/>
          <w:szCs w:val="21"/>
        </w:rPr>
      </w:pPr>
    </w:p>
    <w:p w:rsidR="000E148B" w:rsidRPr="003D459E" w:rsidRDefault="000E148B" w:rsidP="00F16FFC">
      <w:pPr>
        <w:spacing w:line="220" w:lineRule="exact"/>
        <w:ind w:firstLineChars="50" w:firstLine="90"/>
        <w:rPr>
          <w:rFonts w:ascii="ＭＳ Ｐ明朝" w:eastAsia="ＭＳ Ｐ明朝" w:hAnsi="ＭＳ Ｐ明朝" w:cs="Arial"/>
          <w:sz w:val="18"/>
          <w:szCs w:val="18"/>
        </w:rPr>
      </w:pPr>
      <w:r w:rsidRPr="003D459E">
        <w:rPr>
          <w:rFonts w:ascii="ＭＳ Ｐ明朝" w:eastAsia="ＭＳ Ｐ明朝" w:hAnsi="ＭＳ Ｐ明朝" w:cs="Arial" w:hint="eastAsia"/>
          <w:sz w:val="18"/>
          <w:szCs w:val="18"/>
        </w:rPr>
        <w:t>※</w:t>
      </w:r>
      <w:r w:rsidRPr="003D459E">
        <w:rPr>
          <w:rFonts w:ascii="ＭＳ Ｐ明朝" w:eastAsia="ＭＳ Ｐ明朝" w:hAnsi="ＭＳ Ｐ明朝" w:cs="Arial"/>
          <w:sz w:val="18"/>
          <w:szCs w:val="18"/>
        </w:rPr>
        <w:t>1</w:t>
      </w:r>
      <w:r w:rsidR="00EF6E14" w:rsidRPr="003D459E">
        <w:rPr>
          <w:rFonts w:ascii="ＭＳ Ｐ明朝" w:eastAsia="ＭＳ Ｐ明朝" w:hAnsi="ＭＳ Ｐ明朝" w:cs="Arial"/>
          <w:sz w:val="18"/>
          <w:szCs w:val="18"/>
        </w:rPr>
        <w:t>双極型の電極で組織をつまみ、高周波電流を通電させることで、凝固および血管封止させ</w:t>
      </w:r>
      <w:r w:rsidR="00EF6E14" w:rsidRPr="003D459E">
        <w:rPr>
          <w:rFonts w:ascii="ＭＳ Ｐ明朝" w:eastAsia="ＭＳ Ｐ明朝" w:hAnsi="ＭＳ Ｐ明朝" w:cs="Arial" w:hint="eastAsia"/>
          <w:sz w:val="18"/>
          <w:szCs w:val="18"/>
        </w:rPr>
        <w:t>る</w:t>
      </w:r>
    </w:p>
    <w:p w:rsidR="000E148B" w:rsidRPr="003D459E" w:rsidRDefault="000E148B" w:rsidP="000E148B">
      <w:pPr>
        <w:spacing w:line="220" w:lineRule="exact"/>
        <w:ind w:firstLineChars="50" w:firstLine="90"/>
        <w:rPr>
          <w:rFonts w:ascii="ＭＳ Ｐ明朝" w:eastAsia="ＭＳ Ｐ明朝" w:hAnsi="ＭＳ Ｐ明朝" w:cs="Arial"/>
          <w:sz w:val="18"/>
          <w:szCs w:val="18"/>
        </w:rPr>
      </w:pPr>
      <w:r w:rsidRPr="003D459E">
        <w:rPr>
          <w:rFonts w:ascii="ＭＳ Ｐ明朝" w:eastAsia="ＭＳ Ｐ明朝" w:hAnsi="ＭＳ Ｐ明朝" w:cs="Arial" w:hint="eastAsia"/>
          <w:sz w:val="18"/>
          <w:szCs w:val="18"/>
        </w:rPr>
        <w:t>※</w:t>
      </w:r>
      <w:r w:rsidRPr="003D459E">
        <w:rPr>
          <w:rFonts w:ascii="ＭＳ Ｐ明朝" w:eastAsia="ＭＳ Ｐ明朝" w:hAnsi="ＭＳ Ｐ明朝" w:cs="Arial"/>
          <w:sz w:val="18"/>
          <w:szCs w:val="18"/>
        </w:rPr>
        <w:t>2</w:t>
      </w:r>
      <w:r w:rsidR="00391864">
        <w:rPr>
          <w:rFonts w:ascii="ＭＳ Ｐ明朝" w:eastAsia="ＭＳ Ｐ明朝" w:hAnsi="ＭＳ Ｐ明朝" w:cs="Arial" w:hint="eastAsia"/>
          <w:sz w:val="18"/>
          <w:szCs w:val="18"/>
        </w:rPr>
        <w:t>手</w:t>
      </w:r>
      <w:r w:rsidR="00EF6E14" w:rsidRPr="003D459E">
        <w:rPr>
          <w:rFonts w:ascii="ＭＳ Ｐ明朝" w:eastAsia="ＭＳ Ｐ明朝" w:hAnsi="ＭＳ Ｐ明朝" w:cs="Arial" w:hint="eastAsia"/>
          <w:sz w:val="18"/>
          <w:szCs w:val="18"/>
        </w:rPr>
        <w:t>術中の出血を防ぐため、手術部位に関連する血管に封をする（漏れたり流れ出たりしないようにする）処置</w:t>
      </w:r>
    </w:p>
    <w:p w:rsidR="000E148B" w:rsidRPr="00F477F4" w:rsidRDefault="000E148B" w:rsidP="00923AEC">
      <w:pPr>
        <w:spacing w:line="200" w:lineRule="exact"/>
        <w:rPr>
          <w:rFonts w:ascii="ＭＳ 明朝" w:hAnsi="ＭＳ 明朝"/>
          <w:sz w:val="16"/>
          <w:szCs w:val="16"/>
        </w:rPr>
      </w:pPr>
    </w:p>
    <w:p w:rsidR="00923AEC" w:rsidRPr="00C72BE8" w:rsidRDefault="00923AEC" w:rsidP="00923AEC">
      <w:pPr>
        <w:spacing w:line="260" w:lineRule="exact"/>
        <w:rPr>
          <w:rFonts w:ascii="ＭＳ Ｐ明朝" w:eastAsia="ＭＳ Ｐ明朝" w:hAnsi="ＭＳ Ｐ明朝" w:cs="Arial"/>
          <w:color w:val="FF0000"/>
          <w:kern w:val="0"/>
          <w:sz w:val="18"/>
          <w:szCs w:val="18"/>
        </w:rPr>
      </w:pPr>
      <w:r w:rsidRPr="00C72BE8">
        <w:rPr>
          <w:rFonts w:ascii="ＭＳ Ｐゴシック" w:eastAsia="ＭＳ Ｐゴシック" w:hAnsi="ＭＳ Ｐゴシック" w:hint="eastAsia"/>
          <w:b/>
          <w:color w:val="000000"/>
          <w:sz w:val="22"/>
          <w:szCs w:val="22"/>
        </w:rPr>
        <w:t>●発売の概要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2268"/>
      </w:tblGrid>
      <w:tr w:rsidR="00DE18FC" w:rsidRPr="00C72BE8" w:rsidTr="00A10822">
        <w:trPr>
          <w:trHeight w:val="289"/>
        </w:trPr>
        <w:tc>
          <w:tcPr>
            <w:tcW w:w="6804" w:type="dxa"/>
            <w:vAlign w:val="center"/>
          </w:tcPr>
          <w:p w:rsidR="00DE18FC" w:rsidRPr="00C72BE8" w:rsidRDefault="004D3945" w:rsidP="00085D71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  <w:b/>
                <w:color w:val="000000"/>
                <w:szCs w:val="21"/>
              </w:rPr>
            </w:pPr>
            <w:r>
              <w:rPr>
                <w:rFonts w:ascii="ＭＳ Ｐゴシック" w:eastAsia="ＭＳ Ｐゴシック" w:hAnsi="ＭＳ Ｐゴシック" w:cs="Arial" w:hint="eastAsia"/>
                <w:b/>
                <w:color w:val="000000"/>
                <w:szCs w:val="21"/>
              </w:rPr>
              <w:t>販売</w:t>
            </w:r>
            <w:r w:rsidR="00DE18FC" w:rsidRPr="00246B80">
              <w:rPr>
                <w:rFonts w:ascii="ＭＳ Ｐゴシック" w:eastAsia="ＭＳ Ｐゴシック" w:hAnsi="ＭＳ Ｐゴシック" w:cs="Arial" w:hint="eastAsia"/>
                <w:b/>
                <w:color w:val="000000"/>
                <w:szCs w:val="21"/>
              </w:rPr>
              <w:t>名</w:t>
            </w:r>
          </w:p>
        </w:tc>
        <w:tc>
          <w:tcPr>
            <w:tcW w:w="2268" w:type="dxa"/>
            <w:vAlign w:val="center"/>
          </w:tcPr>
          <w:p w:rsidR="00DE18FC" w:rsidRPr="00C72BE8" w:rsidRDefault="00DE18FC" w:rsidP="00085D71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  <w:b/>
                <w:color w:val="000000"/>
                <w:szCs w:val="21"/>
              </w:rPr>
            </w:pPr>
            <w:r w:rsidRPr="00C72BE8">
              <w:rPr>
                <w:rFonts w:ascii="ＭＳ Ｐゴシック" w:eastAsia="ＭＳ Ｐゴシック" w:hAnsi="ＭＳ Ｐゴシック" w:cs="Arial"/>
                <w:b/>
                <w:color w:val="000000"/>
                <w:szCs w:val="21"/>
              </w:rPr>
              <w:t>発売</w:t>
            </w:r>
            <w:r w:rsidRPr="00C72BE8">
              <w:rPr>
                <w:rFonts w:ascii="ＭＳ Ｐゴシック" w:eastAsia="ＭＳ Ｐゴシック" w:hAnsi="ＭＳ Ｐゴシック" w:cs="Arial" w:hint="eastAsia"/>
                <w:b/>
                <w:color w:val="000000"/>
                <w:szCs w:val="21"/>
              </w:rPr>
              <w:t>予定</w:t>
            </w:r>
            <w:r w:rsidRPr="00C72BE8">
              <w:rPr>
                <w:rFonts w:ascii="ＭＳ Ｐゴシック" w:eastAsia="ＭＳ Ｐゴシック" w:hAnsi="ＭＳ Ｐゴシック" w:cs="Arial"/>
                <w:b/>
                <w:color w:val="000000"/>
                <w:szCs w:val="21"/>
              </w:rPr>
              <w:t>日</w:t>
            </w:r>
          </w:p>
        </w:tc>
      </w:tr>
      <w:tr w:rsidR="00DE18FC" w:rsidRPr="00C72BE8" w:rsidTr="00A10822">
        <w:trPr>
          <w:cantSplit/>
          <w:trHeight w:val="446"/>
        </w:trPr>
        <w:tc>
          <w:tcPr>
            <w:tcW w:w="6804" w:type="dxa"/>
            <w:vAlign w:val="center"/>
          </w:tcPr>
          <w:p w:rsidR="00DE18FC" w:rsidRPr="00204299" w:rsidRDefault="00C70662" w:rsidP="003D459E">
            <w:pPr>
              <w:spacing w:line="0" w:lineRule="atLeast"/>
              <w:jc w:val="center"/>
              <w:rPr>
                <w:rFonts w:asciiTheme="majorHAnsi" w:eastAsia="ＭＳ Ｐゴシック" w:hAnsiTheme="majorHAnsi" w:cstheme="majorHAnsi"/>
                <w:szCs w:val="21"/>
              </w:rPr>
            </w:pPr>
            <w:r w:rsidRPr="00C70662">
              <w:rPr>
                <w:rFonts w:ascii="Arial" w:eastAsia="ＭＳ Ｐゴシック" w:hAnsi="Arial" w:hint="eastAsia"/>
                <w:spacing w:val="2"/>
                <w:sz w:val="22"/>
                <w:szCs w:val="22"/>
              </w:rPr>
              <w:t>サンダービート</w:t>
            </w:r>
            <w:r w:rsidR="00685B47">
              <w:rPr>
                <w:rFonts w:ascii="Arial" w:eastAsia="ＭＳ Ｐゴシック" w:hAnsi="Arial" w:hint="eastAsia"/>
                <w:spacing w:val="2"/>
                <w:sz w:val="22"/>
                <w:szCs w:val="22"/>
              </w:rPr>
              <w:t xml:space="preserve">　　　</w:t>
            </w:r>
            <w:r w:rsidR="00685B47" w:rsidRPr="00334A97">
              <w:rPr>
                <w:rFonts w:ascii="Arial" w:eastAsia="ＭＳ Ｐゴシック" w:hAnsi="Arial" w:hint="eastAsia"/>
                <w:spacing w:val="2"/>
                <w:sz w:val="22"/>
                <w:szCs w:val="22"/>
              </w:rPr>
              <w:t>ファインジョー</w:t>
            </w:r>
          </w:p>
        </w:tc>
        <w:tc>
          <w:tcPr>
            <w:tcW w:w="2268" w:type="dxa"/>
            <w:vAlign w:val="center"/>
          </w:tcPr>
          <w:p w:rsidR="00DE18FC" w:rsidRPr="00C72BE8" w:rsidRDefault="00DE18FC" w:rsidP="0023474F">
            <w:pPr>
              <w:spacing w:line="0" w:lineRule="atLeast"/>
              <w:ind w:firstLineChars="100" w:firstLine="210"/>
              <w:rPr>
                <w:rFonts w:ascii="Arial" w:eastAsia="ＭＳ Ｐゴシック" w:hAnsi="Arial" w:cs="Arial"/>
                <w:szCs w:val="21"/>
              </w:rPr>
            </w:pPr>
            <w:r w:rsidRPr="00C72BE8">
              <w:rPr>
                <w:rFonts w:ascii="Arial" w:eastAsia="ＭＳ Ｐゴシック" w:hAnsi="Arial" w:cs="Arial"/>
                <w:szCs w:val="21"/>
              </w:rPr>
              <w:t>20</w:t>
            </w:r>
            <w:r>
              <w:rPr>
                <w:rFonts w:ascii="Arial" w:eastAsia="ＭＳ Ｐゴシック" w:hAnsi="ＭＳ Ｐゴシック" w:cs="Arial" w:hint="eastAsia"/>
                <w:szCs w:val="21"/>
              </w:rPr>
              <w:t>16</w:t>
            </w:r>
            <w:r w:rsidRPr="00C72BE8">
              <w:rPr>
                <w:rFonts w:ascii="Arial" w:eastAsia="ＭＳ Ｐゴシック" w:hAnsi="ＭＳ Ｐゴシック" w:cs="Arial"/>
                <w:szCs w:val="21"/>
              </w:rPr>
              <w:t>年</w:t>
            </w:r>
            <w:r>
              <w:rPr>
                <w:rFonts w:ascii="Arial" w:eastAsia="ＭＳ Ｐゴシック" w:hAnsi="Arial" w:cs="Arial" w:hint="eastAsia"/>
                <w:szCs w:val="21"/>
              </w:rPr>
              <w:t>4</w:t>
            </w:r>
            <w:r w:rsidR="00190013">
              <w:rPr>
                <w:rFonts w:ascii="Arial" w:eastAsia="ＭＳ Ｐゴシック" w:hAnsi="ＭＳ Ｐゴシック" w:cs="Arial" w:hint="eastAsia"/>
                <w:szCs w:val="21"/>
              </w:rPr>
              <w:t>月</w:t>
            </w:r>
            <w:r w:rsidR="00190013">
              <w:rPr>
                <w:rFonts w:ascii="Arial" w:eastAsia="ＭＳ Ｐゴシック" w:hAnsi="ＭＳ Ｐゴシック" w:cs="Arial" w:hint="eastAsia"/>
                <w:szCs w:val="21"/>
              </w:rPr>
              <w:t>8</w:t>
            </w:r>
            <w:r w:rsidR="00190013">
              <w:rPr>
                <w:rFonts w:ascii="Arial" w:eastAsia="ＭＳ Ｐゴシック" w:hAnsi="ＭＳ Ｐゴシック" w:cs="Arial" w:hint="eastAsia"/>
                <w:szCs w:val="21"/>
              </w:rPr>
              <w:t>日</w:t>
            </w:r>
          </w:p>
        </w:tc>
      </w:tr>
    </w:tbl>
    <w:p w:rsidR="00923AEC" w:rsidRPr="00EF6B9E" w:rsidRDefault="00923AEC" w:rsidP="00923AEC">
      <w:pPr>
        <w:spacing w:line="60" w:lineRule="exact"/>
        <w:rPr>
          <w:rFonts w:ascii="Arial" w:eastAsia="ＭＳ Ｐゴシック" w:hAnsi="ＭＳ Ｐゴシック" w:cs="Arial"/>
          <w:sz w:val="18"/>
          <w:szCs w:val="18"/>
        </w:rPr>
      </w:pPr>
    </w:p>
    <w:p w:rsidR="00053E5F" w:rsidRPr="004A5CCF" w:rsidRDefault="00F81CBF" w:rsidP="00923AEC">
      <w:pPr>
        <w:spacing w:line="220" w:lineRule="exact"/>
        <w:rPr>
          <w:rFonts w:ascii="ＭＳ Ｐゴシック" w:eastAsia="ＭＳ Ｐゴシック" w:hAnsi="ＭＳ Ｐゴシック" w:cs="Arial"/>
          <w:color w:val="000000"/>
          <w:sz w:val="16"/>
          <w:szCs w:val="16"/>
        </w:rPr>
      </w:pPr>
      <w:r w:rsidRPr="00F81CBF">
        <w:rPr>
          <w:rFonts w:ascii="ＭＳ Ｐゴシック" w:eastAsia="ＭＳ Ｐゴシック" w:hAnsi="ＭＳ Ｐゴシック" w:cs="Arial" w:hint="eastAsia"/>
          <w:color w:val="000000"/>
          <w:sz w:val="16"/>
          <w:szCs w:val="16"/>
        </w:rPr>
        <w:t>上記デバイスは、システム本体の｢サージカル　ティシュー　マネジメント　システム」、｢高周波焼灼電源装置 ESG-400｣と組み合わせて使用します。</w:t>
      </w:r>
    </w:p>
    <w:p w:rsidR="004A5CCF" w:rsidRPr="00EF6B9E" w:rsidRDefault="004D78A3" w:rsidP="00923AEC">
      <w:pPr>
        <w:spacing w:line="220" w:lineRule="exact"/>
        <w:rPr>
          <w:rFonts w:ascii="Arial" w:eastAsia="ＭＳ Ｐゴシック" w:hAnsi="ＭＳ Ｐゴシック" w:cs="Arial"/>
          <w:sz w:val="18"/>
          <w:szCs w:val="18"/>
        </w:rPr>
      </w:pPr>
      <w:r>
        <w:rPr>
          <w:rFonts w:eastAsia="ＭＳ Ｐゴシック" w:cs="Arial"/>
          <w:b/>
          <w:noProof/>
          <w:szCs w:val="21"/>
        </w:rPr>
        <w:drawing>
          <wp:anchor distT="0" distB="0" distL="114300" distR="114300" simplePos="0" relativeHeight="251667456" behindDoc="0" locked="0" layoutInCell="1" allowOverlap="1" wp14:anchorId="337A09BD" wp14:editId="6BD473E5">
            <wp:simplePos x="0" y="0"/>
            <wp:positionH relativeFrom="column">
              <wp:posOffset>1690370</wp:posOffset>
            </wp:positionH>
            <wp:positionV relativeFrom="paragraph">
              <wp:posOffset>5715</wp:posOffset>
            </wp:positionV>
            <wp:extent cx="2280920" cy="1799590"/>
            <wp:effectExtent l="0" t="0" r="508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AEC" w:rsidRPr="00E45407" w:rsidRDefault="00923AEC" w:rsidP="004D78A3">
      <w:pPr>
        <w:spacing w:line="240" w:lineRule="exact"/>
        <w:ind w:left="298" w:hangingChars="142" w:hanging="298"/>
        <w:rPr>
          <w:rFonts w:ascii="Arial" w:eastAsia="ＭＳ Ｐ明朝" w:hAnsi="Arial" w:cs="Arial"/>
          <w:szCs w:val="21"/>
        </w:rPr>
      </w:pPr>
    </w:p>
    <w:p w:rsidR="00923AEC" w:rsidRDefault="00923AEC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923AEC" w:rsidRDefault="00923AEC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923AEC" w:rsidRDefault="00923AEC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923AEC" w:rsidRDefault="00923AEC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5670C0" w:rsidRDefault="005670C0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923AEC" w:rsidRDefault="00923AEC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F96157" w:rsidRDefault="00F96157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F96157" w:rsidRDefault="00F96157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5E26C5" w:rsidRDefault="005E26C5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5E26C5" w:rsidRDefault="005E26C5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5E26C5" w:rsidRDefault="005E26C5" w:rsidP="00923AEC">
      <w:pPr>
        <w:pStyle w:val="arList"/>
        <w:ind w:left="0"/>
        <w:rPr>
          <w:rFonts w:eastAsia="ＭＳ Ｐゴシック" w:cs="Arial"/>
          <w:b/>
          <w:szCs w:val="21"/>
        </w:rPr>
      </w:pPr>
      <w:r>
        <w:rPr>
          <w:rFonts w:eastAsia="ＭＳ Ｐゴシック" w:cs="Arial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6F0908" wp14:editId="4EBA66E0">
                <wp:simplePos x="0" y="0"/>
                <wp:positionH relativeFrom="column">
                  <wp:posOffset>1953260</wp:posOffset>
                </wp:positionH>
                <wp:positionV relativeFrom="paragraph">
                  <wp:posOffset>25400</wp:posOffset>
                </wp:positionV>
                <wp:extent cx="2229485" cy="301625"/>
                <wp:effectExtent l="0" t="0" r="0" b="31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AEC" w:rsidRPr="00F96157" w:rsidRDefault="00F96157" w:rsidP="00923AEC">
                            <w:pPr>
                              <w:rPr>
                                <w:rFonts w:ascii="Arial" w:eastAsia="ＭＳ Ｐゴシック" w:hAnsi="Arial"/>
                                <w:b/>
                                <w:sz w:val="20"/>
                                <w:szCs w:val="20"/>
                              </w:rPr>
                            </w:pPr>
                            <w:r w:rsidRPr="00F96157">
                              <w:rPr>
                                <w:rFonts w:ascii="Arial" w:eastAsia="ＭＳ Ｐゴシック" w:hAnsi="Arial" w:hint="eastAsia"/>
                                <w:b/>
                                <w:spacing w:val="2"/>
                                <w:sz w:val="20"/>
                                <w:szCs w:val="20"/>
                              </w:rPr>
                              <w:t>サンダービート　ファインジョー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53.8pt;margin-top:2pt;width:175.5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j0xpQIAACcFAAAOAAAAZHJzL2Uyb0RvYy54bWysVFuO0zAU/UdiD5b/O3ngdppo0tE8KEIa&#10;HtLAAlzHaSwSO9huk2HEz1RCLIItIL5ZTzbCtdN2OjwkhMiH4+vre+7rXJ+cdnWF1lwboWSGo6MQ&#10;Iy6ZyoVcZvjtm/loipGxVOa0UpJn+IYbfDp7/OikbVIeq1JVOdcIQKRJ2ybDpbVNGgSGlbym5kg1&#10;XIKyULqmFkS9DHJNW0CvqyAOw0nQKp03WjFuDJxeDko88/hFwZl9VRSGW1RlGGKzftV+Xbg1mJ3Q&#10;dKlpUwq2DYP+QxQ1FRKc7qEuqaVopcUvULVgWhlV2COm6kAVhWDc5wDZROFP2VyXtOE+FyiOafZl&#10;Mv8Plr1cv9ZI5BkmGElaQ4v6zaf+7mt/973ffEb95ku/2fR330BGxJWrbUwKVtcN2NnuXHXQdp+6&#10;aa4Ue2eQVBcllUt+prVqS05zCDdylsGB6YBjHMiifaFy8EtXVnmgrtC1qyVUBwE6tO1m3yreWcTg&#10;MI7jhEzHGDHQPQmjSTz2Lmi6s260sc+4qpHbZFgDFTw6XV8Z66Kh6e6Kc2ZUJfK5qCov6OXiotJo&#10;TYE2c/9t0R9cq6S7LJUzGxCHEwgSfDidC9fT4DaJYhKex8loPpkej8icjEfJcTgdhVFynkxCkpDL&#10;+UcXYETSUuQ5l1dC8h0lI/J3Ld8Ox0AmT0rUZjgZQ3V8Xn9MMvTf75KshYUJrUSd4en+Ek1dY5/K&#10;HNKmqaWiGvbBw/B9laEGu7+viqeB6/zAAdstOk9AzxFHkYXKb4AXWkHboPnwusCmVPoDRi1MaobN&#10;+xXVHKPquQRuJREhbrS9QMbHMQj6ULM41FDJACrDFqNhe2GH52DVaLEswdPAZqnOgI+F8FS5j2rL&#10;YphGn9P25XDjfij7W/fv2+wHAAAA//8DAFBLAwQUAAYACAAAACEAl6qEI90AAAAIAQAADwAAAGRy&#10;cy9kb3ducmV2LnhtbEyPQU+DQBSE7yb+h80z8WLsUi1QkaVRkxqvrf0BD3gFIvuWsNtC/72vJz1O&#10;ZjLzTb6Zba/ONPrOsYHlIgJFXLm648bA4Xv7uAblA3KNvWMycCEPm+L2JsesdhPv6LwPjZIS9hka&#10;aEMYMq191ZJFv3ADsXhHN1oMIsdG1yNOUm57/RRFibbYsSy0ONBHS9XP/mQNHL+mh/hlKj/DId2t&#10;knfs0tJdjLm/m99eQQWaw18YrviCDoUwle7EtVe9gecoTSRqYCWXxE/idQqqNBAvY9BFrv8fKH4B&#10;AAD//wMAUEsBAi0AFAAGAAgAAAAhALaDOJL+AAAA4QEAABMAAAAAAAAAAAAAAAAAAAAAAFtDb250&#10;ZW50X1R5cGVzXS54bWxQSwECLQAUAAYACAAAACEAOP0h/9YAAACUAQAACwAAAAAAAAAAAAAAAAAv&#10;AQAAX3JlbHMvLnJlbHNQSwECLQAUAAYACAAAACEArpo9MaUCAAAnBQAADgAAAAAAAAAAAAAAAAAu&#10;AgAAZHJzL2Uyb0RvYy54bWxQSwECLQAUAAYACAAAACEAl6qEI90AAAAIAQAADwAAAAAAAAAAAAAA&#10;AAD/BAAAZHJzL2Rvd25yZXYueG1sUEsFBgAAAAAEAAQA8wAAAAkGAAAAAA==&#10;" stroked="f">
                <v:textbox>
                  <w:txbxContent>
                    <w:p w:rsidR="00923AEC" w:rsidRPr="00F96157" w:rsidRDefault="00F96157" w:rsidP="00923AEC">
                      <w:pPr>
                        <w:rPr>
                          <w:rFonts w:ascii="Arial" w:eastAsia="ＭＳ Ｐゴシック" w:hAnsi="Arial"/>
                          <w:b/>
                          <w:sz w:val="20"/>
                          <w:szCs w:val="20"/>
                        </w:rPr>
                      </w:pPr>
                      <w:r w:rsidRPr="00F96157">
                        <w:rPr>
                          <w:rFonts w:ascii="Arial" w:eastAsia="ＭＳ Ｐゴシック" w:hAnsi="Arial" w:hint="eastAsia"/>
                          <w:b/>
                          <w:spacing w:val="2"/>
                          <w:sz w:val="20"/>
                          <w:szCs w:val="20"/>
                        </w:rPr>
                        <w:t>サンダービート　ファインジョー</w:t>
                      </w:r>
                    </w:p>
                  </w:txbxContent>
                </v:textbox>
              </v:shape>
            </w:pict>
          </mc:Fallback>
        </mc:AlternateContent>
      </w:r>
    </w:p>
    <w:p w:rsidR="005E26C5" w:rsidRDefault="005E26C5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5E26C5" w:rsidRDefault="005E26C5" w:rsidP="00923AEC">
      <w:pPr>
        <w:pStyle w:val="arList"/>
        <w:ind w:left="0"/>
        <w:rPr>
          <w:rFonts w:eastAsia="ＭＳ Ｐゴシック" w:cs="Arial"/>
          <w:b/>
          <w:szCs w:val="21"/>
        </w:rPr>
      </w:pPr>
    </w:p>
    <w:p w:rsidR="00F96157" w:rsidRPr="00965AAF" w:rsidRDefault="00FA1490" w:rsidP="00923AEC">
      <w:pPr>
        <w:pStyle w:val="arList"/>
        <w:ind w:left="0"/>
        <w:rPr>
          <w:rFonts w:eastAsia="ＭＳ Ｐゴシック" w:cs="Arial"/>
          <w:b/>
          <w:szCs w:val="21"/>
        </w:rPr>
      </w:pPr>
      <w:r>
        <w:rPr>
          <w:rFonts w:eastAsia="ＭＳ Ｐ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097996" wp14:editId="668A6401">
                <wp:simplePos x="0" y="0"/>
                <wp:positionH relativeFrom="column">
                  <wp:posOffset>24018</wp:posOffset>
                </wp:positionH>
                <wp:positionV relativeFrom="paragraph">
                  <wp:posOffset>55887</wp:posOffset>
                </wp:positionV>
                <wp:extent cx="5803342" cy="1022350"/>
                <wp:effectExtent l="0" t="0" r="26035" b="2540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803342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23AEC" w:rsidRPr="00C10227" w:rsidRDefault="00923AEC" w:rsidP="003D459E">
                            <w:pPr>
                              <w:pStyle w:val="arList"/>
                              <w:spacing w:line="240" w:lineRule="exact"/>
                              <w:ind w:left="0"/>
                              <w:rPr>
                                <w:rFonts w:eastAsia="ＭＳ Ｐゴシック" w:cs="Arial"/>
                                <w:b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b/>
                                <w:sz w:val="21"/>
                                <w:szCs w:val="21"/>
                                <w:lang w:val="de-DE"/>
                              </w:rPr>
                              <w:t>＜本件に関するお問い合わせ先＞</w:t>
                            </w:r>
                          </w:p>
                          <w:p w:rsidR="00923AEC" w:rsidRPr="00C10227" w:rsidRDefault="00923AEC" w:rsidP="003D459E">
                            <w:pPr>
                              <w:pStyle w:val="arList"/>
                              <w:spacing w:line="24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●報道関係の方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 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オリンパス株式会社　広報・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IR</w:t>
                            </w:r>
                            <w:r w:rsidR="00226F73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部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長見</w:t>
                            </w:r>
                          </w:p>
                          <w:p w:rsidR="00923AEC" w:rsidRPr="00C10227" w:rsidRDefault="00923AEC" w:rsidP="003D459E">
                            <w:pPr>
                              <w:pStyle w:val="arList"/>
                              <w:spacing w:line="24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  <w:t xml:space="preserve">   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TEL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03-3340-2188</w:t>
                            </w:r>
                            <w:r w:rsidR="006D1999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（直通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）　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FAX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03-6901-9680</w:t>
                            </w:r>
                          </w:p>
                          <w:p w:rsidR="00923AEC" w:rsidRPr="00C10227" w:rsidRDefault="00923AEC" w:rsidP="003D459E">
                            <w:pPr>
                              <w:pStyle w:val="arList"/>
                              <w:spacing w:line="24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●報道関係以外の方</w:t>
                            </w:r>
                            <w:r w:rsidR="00226F73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：オリンパス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株式会社　内視鏡お客様相談センター</w:t>
                            </w:r>
                          </w:p>
                          <w:p w:rsidR="00923AEC" w:rsidRPr="00C10227" w:rsidRDefault="00923AEC" w:rsidP="003D459E">
                            <w:pPr>
                              <w:pStyle w:val="arList"/>
                              <w:spacing w:line="24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          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TEL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0120-41-7149</w:t>
                            </w:r>
                          </w:p>
                          <w:p w:rsidR="00923AEC" w:rsidRPr="00AF20E0" w:rsidRDefault="00923AEC" w:rsidP="003D459E">
                            <w:pPr>
                              <w:pStyle w:val="arList"/>
                              <w:spacing w:line="240" w:lineRule="exact"/>
                              <w:ind w:left="0"/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●ホームページ</w:t>
                            </w:r>
                            <w:r w:rsidRPr="00C10227"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>：</w:t>
                            </w:r>
                            <w:r>
                              <w:rPr>
                                <w:rFonts w:eastAsia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 </w:t>
                            </w:r>
                            <w:r w:rsidR="008E00C8">
                              <w:rPr>
                                <w:rFonts w:eastAsia="ＭＳ Ｐゴシック" w:cs="Arial"/>
                                <w:sz w:val="21"/>
                                <w:szCs w:val="21"/>
                                <w:lang w:val="de-DE"/>
                              </w:rPr>
                              <w:t>http://www.olympus.co.jp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1.9pt;margin-top:4.4pt;width:456.95pt;height:80.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ucK6wIAAMYFAAAOAAAAZHJzL2Uyb0RvYy54bWysVM2O0zAQviPxDpbv3fw02XajTVfd0gLS&#10;AistP2c3dhoLxw6222RBPAY8AJw5Iw48DivxFoydbrfLckCIRIpm4vHn+cbfzPFJVwu0YdpwJXMc&#10;HYQYMVkoyuUqxy+eLwZjjIwlkhKhJMvxJTP4ZHL/3nHbZCxWlRKUaQQg0mRtk+PK2iYLAlNUrCbm&#10;QDVMwmKpdE0suHoVUE1aQK9FEIfhYdAqTRutCmYM/H3QL+KJxy9LVthnZWmYRSLHkJv1X+2/S/cN&#10;JsckW2nSVLzYpkH+IYuacAmH7qAeEEvQWvM7UDUvtDKqtAeFqgNVlrxgngOwicLf2FxUpGGeCxTH&#10;NLsymf8HWzzdnGvEaY5jjCSp4Yquvny++vjtx/dPwc8PX3sLxa5QbWMyiL9ozrWjapozVbw2SKpZ&#10;ReSKTbVWbcUIhfQiFx/c2uAcA1vRsn2iKJxD1lb5mnWlrlEpePPIbfTWS2e5Q6BCqPPXdbm7LtZZ&#10;VMDPdBwOhwnkXcBaFMbxMPUXGpDMQbrtjTb2IVM1ckaONejBw5LNmbEuxZsQT0kJThdcCO/o1XIm&#10;NNoQ0M7CP54VMN8PExK1OT5K4xQjIlbQBYXV/pBbYWYfLfTPn9BqbqEfBK9zPN4FkcyVdS6pV6sl&#10;XPQ2ZC+kS5V5pfeUwOssmP4/VMqr8N10kYajZDgejEbpcJAM5+HgdLyYDaaz6PBwND+dnc6j9y7r&#10;KMkqTimTc49prpsiSv5OdNv27OW8a4tdgi4rtQaOFxVtEeXuVobpUQz3Tjn0ZTzqWe+VEmllX3Fb&#10;+W5wInAYt8o5Dt27LecO3d/u3sHBHW59RAelgkpeV82r1gm1F7ztlp3vDy9pJ+KlopcgY8jK6xKG&#10;HxiV0m8xamGQ5Ni8WRPNMBKPJbTCUZQkbvJ4J0lHMTh6f2W5v0JkAVA5tiAmb85sP63WjearCk7q&#10;+0KqKbRPyb2Ib7ICJs6BYeE5bQebm0b7vo+6Gb+TXwAAAP//AwBQSwMEFAAGAAgAAAAhAGhdkGrc&#10;AAAABwEAAA8AAABkcnMvZG93bnJldi54bWxMjkFLw0AUhO+C/2F5gje7qUKbxGyKCJ4EIbWix5fk&#10;maTNvg3ZTRP99T5PehqGGWa+bLfYXp1p9J1jA+tVBIq4cnXHjYHD69NNDMoH5Bp7x2Tgizzs8suL&#10;DNPazVzQeR8aJSPsUzTQhjCkWvuqJYt+5QZiyT7daDGIHRtdjzjLuO31bRRttMWO5aHFgR5bqk77&#10;yRpIpo8ieXYzUvmy2LfT97GY3o/GXF8tD/egAi3hrwy/+IIOuTCVbuLaq97AnYAHA7GIpMl6uwVV&#10;Sm2TxKDzTP/nz38AAAD//wMAUEsBAi0AFAAGAAgAAAAhALaDOJL+AAAA4QEAABMAAAAAAAAAAAAA&#10;AAAAAAAAAFtDb250ZW50X1R5cGVzXS54bWxQSwECLQAUAAYACAAAACEAOP0h/9YAAACUAQAACwAA&#10;AAAAAAAAAAAAAAAvAQAAX3JlbHMvLnJlbHNQSwECLQAUAAYACAAAACEA3DrnCusCAADGBQAADgAA&#10;AAAAAAAAAAAAAAAuAgAAZHJzL2Uyb0RvYy54bWxQSwECLQAUAAYACAAAACEAaF2QatwAAAAHAQAA&#10;DwAAAAAAAAAAAAAAAABFBQAAZHJzL2Rvd25yZXYueG1sUEsFBgAAAAAEAAQA8wAAAE4GAAAAAA==&#10;" o:allowincell="f">
                <v:textbox>
                  <w:txbxContent>
                    <w:p w:rsidR="00923AEC" w:rsidRPr="00C10227" w:rsidRDefault="00923AEC" w:rsidP="003D459E">
                      <w:pPr>
                        <w:pStyle w:val="arList"/>
                        <w:spacing w:line="240" w:lineRule="exact"/>
                        <w:ind w:left="0"/>
                        <w:rPr>
                          <w:rFonts w:eastAsia="ＭＳ Ｐゴシック" w:cs="Arial"/>
                          <w:b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b/>
                          <w:sz w:val="21"/>
                          <w:szCs w:val="21"/>
                          <w:lang w:val="de-DE"/>
                        </w:rPr>
                        <w:t>＜本件に関するお問い合わせ先＞</w:t>
                      </w:r>
                    </w:p>
                    <w:p w:rsidR="00923AEC" w:rsidRPr="00C10227" w:rsidRDefault="00923AEC" w:rsidP="003D459E">
                      <w:pPr>
                        <w:pStyle w:val="arList"/>
                        <w:spacing w:line="24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●報道関係の方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 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オリンパス株式会社　広報・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IR</w:t>
                      </w:r>
                      <w:r w:rsidR="00226F73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部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長見</w:t>
                      </w:r>
                    </w:p>
                    <w:p w:rsidR="00923AEC" w:rsidRPr="00C10227" w:rsidRDefault="00923AEC" w:rsidP="003D459E">
                      <w:pPr>
                        <w:pStyle w:val="arList"/>
                        <w:spacing w:line="24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  <w:t xml:space="preserve">   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TEL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03-3340-2188</w:t>
                      </w:r>
                      <w:r w:rsidR="006D1999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（直通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）　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FAX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03-6901-9680</w:t>
                      </w:r>
                    </w:p>
                    <w:p w:rsidR="00923AEC" w:rsidRPr="00C10227" w:rsidRDefault="00923AEC" w:rsidP="003D459E">
                      <w:pPr>
                        <w:pStyle w:val="arList"/>
                        <w:spacing w:line="24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●報道関係以外の方</w:t>
                      </w:r>
                      <w:r w:rsidR="00226F73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：オリンパス</w:t>
                      </w:r>
                      <w:bookmarkStart w:id="1" w:name="_GoBack"/>
                      <w:bookmarkEnd w:id="1"/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株式会社　内視鏡お客様相談センター</w:t>
                      </w:r>
                    </w:p>
                    <w:p w:rsidR="00923AEC" w:rsidRPr="00C10227" w:rsidRDefault="00923AEC" w:rsidP="003D459E">
                      <w:pPr>
                        <w:pStyle w:val="arList"/>
                        <w:spacing w:line="24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          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TEL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0120-41-7149</w:t>
                      </w:r>
                    </w:p>
                    <w:p w:rsidR="00923AEC" w:rsidRPr="00AF20E0" w:rsidRDefault="00923AEC" w:rsidP="003D459E">
                      <w:pPr>
                        <w:pStyle w:val="arList"/>
                        <w:spacing w:line="240" w:lineRule="exact"/>
                        <w:ind w:left="0"/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●ホームページ</w:t>
                      </w:r>
                      <w:r w:rsidRPr="00C10227"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>：</w:t>
                      </w:r>
                      <w:r>
                        <w:rPr>
                          <w:rFonts w:eastAsia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 </w:t>
                      </w:r>
                      <w:r w:rsidR="008E00C8">
                        <w:rPr>
                          <w:rFonts w:eastAsia="ＭＳ Ｐゴシック" w:cs="Arial"/>
                          <w:sz w:val="21"/>
                          <w:szCs w:val="21"/>
                          <w:lang w:val="de-DE"/>
                        </w:rPr>
                        <w:t>http://www.olympus.co.jp</w:t>
                      </w:r>
                    </w:p>
                  </w:txbxContent>
                </v:textbox>
              </v:rect>
            </w:pict>
          </mc:Fallback>
        </mc:AlternateContent>
      </w:r>
    </w:p>
    <w:p w:rsidR="000F2F3C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0F2F3C" w:rsidRDefault="000F2F3C" w:rsidP="004D275B">
      <w:pPr>
        <w:spacing w:line="240" w:lineRule="exact"/>
        <w:rPr>
          <w:rFonts w:ascii="Arial" w:eastAsia="ＭＳ Ｐ明朝" w:hAnsi="Arial"/>
          <w:u w:val="single"/>
        </w:rPr>
      </w:pPr>
    </w:p>
    <w:p w:rsidR="00A8585C" w:rsidRPr="003D459E" w:rsidRDefault="00923AEC" w:rsidP="004D275B">
      <w:pPr>
        <w:spacing w:line="240" w:lineRule="exact"/>
        <w:rPr>
          <w:rFonts w:ascii="ＭＳ Ｐ明朝" w:eastAsia="ＭＳ Ｐ明朝" w:hAnsi="ＭＳ Ｐ明朝"/>
          <w:szCs w:val="21"/>
        </w:rPr>
      </w:pPr>
      <w:r w:rsidRPr="003D459E">
        <w:rPr>
          <w:rFonts w:ascii="ＭＳ Ｐゴシック" w:eastAsia="ＭＳ Ｐゴシック" w:hAnsi="ＭＳ Ｐ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2B6582" wp14:editId="29E222B1">
                <wp:simplePos x="0" y="0"/>
                <wp:positionH relativeFrom="column">
                  <wp:posOffset>3733800</wp:posOffset>
                </wp:positionH>
                <wp:positionV relativeFrom="paragraph">
                  <wp:posOffset>-840105</wp:posOffset>
                </wp:positionV>
                <wp:extent cx="66675" cy="114300"/>
                <wp:effectExtent l="0" t="0" r="4445" b="635"/>
                <wp:wrapNone/>
                <wp:docPr id="1" name="角丸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wedgeRoundRectCallout">
                          <a:avLst>
                            <a:gd name="adj1" fmla="val -43750"/>
                            <a:gd name="adj2" fmla="val 70000"/>
                            <a:gd name="adj3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23AEC" w:rsidRDefault="00923AEC" w:rsidP="00923A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30" type="#_x0000_t62" style="position:absolute;left:0;text-align:left;margin-left:294pt;margin-top:-66.15pt;width:5.2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NhsXAMAABoHAAAOAAAAZHJzL2Uyb0RvYy54bWysVc2O2zYQvhfoOxC8ayXZtGUZqw1s2QoK&#10;bJsgaR+AlihLDUUqJL3ypughp5wCBL30kFsueYW0QJ8mXaCP0SEtO/K2h6KJDgJ/hjPfN/NxePlg&#10;33B0w5SupUhweBFgxEQui1psE/zD95k3w0gbKgrKpWAJvmUaP7j6+qvLrp2zkawkL5hC4EToedcm&#10;uDKmnfu+zivWUH0hWyZgs5SqoQamausXinbgveH+KAimfidV0SqZM61hdXXYxFfOf1my3DwqS80M&#10;4gkGbMb9lftv7N+/uqTzraJtVec9DPo/UDS0FhD05GpFDUU7Vf/DVVPnSmpZmotcNr4syzpnjgOw&#10;CYN7bJ5WtGWOCyRHt6c06S/nNv/u5rFCdQG1w0jQBkr01/tf/vzw4e7tWxjc/fHu7s1vH1++vnv1&#10;+8eXv6LQJqxr9RzOPW0fK0tZt9cyf6aRkGlFxZYtlJJdxWgBMJ29f3bATjQcRZvuW1lAPLoz0uVu&#10;X6rGOoSsoL0r0e2pRGxvUA6L0+k0mmCUw04YknHgKujT+fFsq7R5yGSD7CDBHSu27IncieIJSCGl&#10;nMudccHozbU2rmJFz5sWP0IOyoaDAG4oRx4ZR5OjQgZGo6FRFMDXq2hgMx7ahBa0tQGcfVgYHZFa&#10;DEJmNedOi1ycLYDhYYU5MQNmZwXp6OHbxDih/RQH8Xq2nhGPjKZrjwSrlbfIUuJNszCarMarNF2F&#10;P1vuIZlXdVEwYYMeRR+S/yaq/vod5HqSvZa8Lqw7C16r7SblCkESE5y5r2c/MPPPYbjkABd7fkAp&#10;HJFgOYq9bDqLPJKRiRdHwcwLwngZTwMSk1V2Tum6FuzzKaEuwfFkBEKjfAt9LTfKiWaA/x5NK4OT&#10;GM/MmtpAh+N1k+DZyYjO7QVZi8JV09CaH8aDrFgm/56VRTYJIjKeeVE0GYNK14G3nGWpt0hBadF6&#10;mS7X9wq9duLRn58YV56BEgd4+xifIIN0jzJ1HcBe+kPzMPvN3vUccmwnG1ncQktQEu4stGl4UGBQ&#10;SfUCow6ac4L18x1VDCP+jYC2EoeE2G7uJmQSjWCihjub4Q4VObhKsIFyumFqDi/ArlX1toJIoauu&#10;kAtoRWVtr5hDfEDVT6ABO279Y2E7/HDurD49aVd/AwAA//8DAFBLAwQUAAYACAAAACEAvDPSp+EA&#10;AAANAQAADwAAAGRycy9kb3ducmV2LnhtbEyPwU7DMBBE70j8g7VI3FonDalCiFOhSnDiQilI3Lbx&#10;NomI11HsNubvcU/0uLOjmTfVJphBnGlyvWUF6TIBQdxY3XOrYP/xsihAOI+scbBMCn7Jwaa+vamw&#10;1HbmdzrvfCtiCLsSFXTej6WUrunIoFvakTj+jnYy6OM5tVJPOMdwM8hVkqylwZ5jQ4cjbTtqfnYn&#10;E3vDiMdt8mX3bv5efzajC/71Tan7u/D8BMJT8P9muOBHdKgj08GeWDsxKMiLIm7xChZptspAREv+&#10;WOQgDhcpfchA1pW8XlH/AQAA//8DAFBLAQItABQABgAIAAAAIQC2gziS/gAAAOEBAAATAAAAAAAA&#10;AAAAAAAAAAAAAABbQ29udGVudF9UeXBlc10ueG1sUEsBAi0AFAAGAAgAAAAhADj9If/WAAAAlAEA&#10;AAsAAAAAAAAAAAAAAAAALwEAAF9yZWxzLy5yZWxzUEsBAi0AFAAGAAgAAAAhAPgA2GxcAwAAGgcA&#10;AA4AAAAAAAAAAAAAAAAALgIAAGRycy9lMm9Eb2MueG1sUEsBAi0AFAAGAAgAAAAhALwz0qfhAAAA&#10;DQEAAA8AAAAAAAAAAAAAAAAAtgUAAGRycy9kb3ducmV2LnhtbFBLBQYAAAAABAAEAPMAAADEBgAA&#10;AAA=&#10;" filled="f" stroked="f">
                <v:textbox>
                  <w:txbxContent>
                    <w:p w:rsidR="00923AEC" w:rsidRDefault="00923AEC" w:rsidP="00923AEC"/>
                  </w:txbxContent>
                </v:textbox>
              </v:shape>
            </w:pict>
          </mc:Fallback>
        </mc:AlternateContent>
      </w:r>
      <w:r w:rsidR="00A8585C" w:rsidRPr="003D459E">
        <w:rPr>
          <w:rFonts w:ascii="Arial" w:eastAsia="ＭＳ Ｐ明朝" w:hAnsi="Arial" w:hint="eastAsia"/>
          <w:szCs w:val="21"/>
          <w:u w:val="single"/>
        </w:rPr>
        <w:t>本リリースに掲載されている社名</w:t>
      </w:r>
      <w:r w:rsidR="008B4777" w:rsidRPr="003D459E">
        <w:rPr>
          <w:rFonts w:ascii="Arial" w:eastAsia="ＭＳ Ｐ明朝" w:hAnsi="Arial" w:hint="eastAsia"/>
          <w:szCs w:val="21"/>
          <w:u w:val="single"/>
        </w:rPr>
        <w:t>および</w:t>
      </w:r>
      <w:r w:rsidR="00A8585C" w:rsidRPr="003D459E">
        <w:rPr>
          <w:rFonts w:ascii="Arial" w:eastAsia="ＭＳ Ｐ明朝" w:hAnsi="Arial" w:hint="eastAsia"/>
          <w:szCs w:val="21"/>
          <w:u w:val="single"/>
        </w:rPr>
        <w:t>製品名は各社の商標または登録商標です。</w:t>
      </w:r>
    </w:p>
    <w:sectPr w:rsidR="00A8585C" w:rsidRPr="003D459E" w:rsidSect="006A5C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1418" w:bottom="567" w:left="1418" w:header="851" w:footer="454" w:gutter="0"/>
      <w:pgNumType w:fmt="numberInDash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04" w:rsidRDefault="00C03D04">
      <w:r>
        <w:separator/>
      </w:r>
    </w:p>
  </w:endnote>
  <w:endnote w:type="continuationSeparator" w:id="0">
    <w:p w:rsidR="00C03D04" w:rsidRDefault="00C0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Default="00F03D46" w:rsidP="000665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3D46" w:rsidRDefault="00F03D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Pr="0047040C" w:rsidRDefault="00F03D46" w:rsidP="00D36F44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47040C">
      <w:rPr>
        <w:rStyle w:val="a5"/>
        <w:rFonts w:ascii="Arial" w:hAnsi="Arial" w:cs="Arial"/>
      </w:rPr>
      <w:fldChar w:fldCharType="begin"/>
    </w:r>
    <w:r w:rsidRPr="0047040C">
      <w:rPr>
        <w:rStyle w:val="a5"/>
        <w:rFonts w:ascii="Arial" w:hAnsi="Arial" w:cs="Arial"/>
      </w:rPr>
      <w:instrText xml:space="preserve">PAGE  </w:instrText>
    </w:r>
    <w:r w:rsidRPr="0047040C">
      <w:rPr>
        <w:rStyle w:val="a5"/>
        <w:rFonts w:ascii="Arial" w:hAnsi="Arial" w:cs="Arial"/>
      </w:rPr>
      <w:fldChar w:fldCharType="separate"/>
    </w:r>
    <w:r w:rsidR="004D78A3">
      <w:rPr>
        <w:rStyle w:val="a5"/>
        <w:rFonts w:ascii="Arial" w:hAnsi="Arial" w:cs="Arial"/>
        <w:noProof/>
      </w:rPr>
      <w:t>- 2 -</w:t>
    </w:r>
    <w:r w:rsidRPr="0047040C">
      <w:rPr>
        <w:rStyle w:val="a5"/>
        <w:rFonts w:ascii="Arial" w:hAnsi="Arial" w:cs="Arial"/>
      </w:rPr>
      <w:fldChar w:fldCharType="end"/>
    </w:r>
  </w:p>
  <w:p w:rsidR="00F03D46" w:rsidRDefault="00F03D46" w:rsidP="00D36F4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Pr="00C73D81" w:rsidRDefault="00F03D46" w:rsidP="00892BDF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C73D81">
      <w:rPr>
        <w:rStyle w:val="a5"/>
        <w:rFonts w:ascii="Arial" w:hAnsi="Arial" w:cs="Arial"/>
      </w:rPr>
      <w:fldChar w:fldCharType="begin"/>
    </w:r>
    <w:r w:rsidRPr="00C73D81">
      <w:rPr>
        <w:rStyle w:val="a5"/>
        <w:rFonts w:ascii="Arial" w:hAnsi="Arial" w:cs="Arial"/>
      </w:rPr>
      <w:instrText xml:space="preserve">PAGE  </w:instrText>
    </w:r>
    <w:r w:rsidRPr="00C73D81">
      <w:rPr>
        <w:rStyle w:val="a5"/>
        <w:rFonts w:ascii="Arial" w:hAnsi="Arial" w:cs="Arial"/>
      </w:rPr>
      <w:fldChar w:fldCharType="separate"/>
    </w:r>
    <w:r w:rsidR="00574AB8">
      <w:rPr>
        <w:rStyle w:val="a5"/>
        <w:rFonts w:ascii="Arial" w:hAnsi="Arial" w:cs="Arial"/>
        <w:noProof/>
      </w:rPr>
      <w:t>- 1 -</w:t>
    </w:r>
    <w:r w:rsidRPr="00C73D81">
      <w:rPr>
        <w:rStyle w:val="a5"/>
        <w:rFonts w:ascii="Arial" w:hAnsi="Arial" w:cs="Arial"/>
      </w:rPr>
      <w:fldChar w:fldCharType="end"/>
    </w:r>
  </w:p>
  <w:p w:rsidR="00F03D46" w:rsidRDefault="00F03D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04" w:rsidRDefault="00C03D04">
      <w:r>
        <w:separator/>
      </w:r>
    </w:p>
  </w:footnote>
  <w:footnote w:type="continuationSeparator" w:id="0">
    <w:p w:rsidR="00C03D04" w:rsidRDefault="00C03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B8" w:rsidRDefault="00574AB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B8" w:rsidRDefault="00574AB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46" w:rsidRDefault="000D78A9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-329565</wp:posOffset>
          </wp:positionH>
          <wp:positionV relativeFrom="paragraph">
            <wp:posOffset>-283210</wp:posOffset>
          </wp:positionV>
          <wp:extent cx="6321425" cy="777240"/>
          <wp:effectExtent l="0" t="0" r="317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14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29"/>
    <w:multiLevelType w:val="hybridMultilevel"/>
    <w:tmpl w:val="0C182F9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F21754A"/>
    <w:multiLevelType w:val="hybridMultilevel"/>
    <w:tmpl w:val="9B6869D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2CE33B1"/>
    <w:multiLevelType w:val="hybridMultilevel"/>
    <w:tmpl w:val="A2C6196C"/>
    <w:lvl w:ilvl="0" w:tplc="20B65EE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7AF7344"/>
    <w:multiLevelType w:val="hybridMultilevel"/>
    <w:tmpl w:val="CD6647F0"/>
    <w:lvl w:ilvl="0" w:tplc="16CCF4E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4FE15DF"/>
    <w:multiLevelType w:val="hybridMultilevel"/>
    <w:tmpl w:val="DBB410E6"/>
    <w:lvl w:ilvl="0" w:tplc="EB2C827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4EB15C7"/>
    <w:multiLevelType w:val="hybridMultilevel"/>
    <w:tmpl w:val="00983844"/>
    <w:lvl w:ilvl="0" w:tplc="586A463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57E76F02"/>
    <w:multiLevelType w:val="multilevel"/>
    <w:tmpl w:val="00983844"/>
    <w:lvl w:ilvl="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7E27613B"/>
    <w:multiLevelType w:val="hybridMultilevel"/>
    <w:tmpl w:val="BAA02890"/>
    <w:lvl w:ilvl="0" w:tplc="A642AC7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kKw7HC26VLkjo4ZTP3HzFfcq9+I=" w:salt="cEFTGYAL66xiCu7IcC83o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EC"/>
    <w:rsid w:val="00001648"/>
    <w:rsid w:val="000055E4"/>
    <w:rsid w:val="00006A4E"/>
    <w:rsid w:val="000110DA"/>
    <w:rsid w:val="00012436"/>
    <w:rsid w:val="00015F47"/>
    <w:rsid w:val="000175F6"/>
    <w:rsid w:val="00020E7A"/>
    <w:rsid w:val="000210B7"/>
    <w:rsid w:val="00024120"/>
    <w:rsid w:val="000267B3"/>
    <w:rsid w:val="000279FF"/>
    <w:rsid w:val="000300DC"/>
    <w:rsid w:val="00031E1A"/>
    <w:rsid w:val="00032E81"/>
    <w:rsid w:val="00040330"/>
    <w:rsid w:val="00043025"/>
    <w:rsid w:val="000454CB"/>
    <w:rsid w:val="00047449"/>
    <w:rsid w:val="00050451"/>
    <w:rsid w:val="00051920"/>
    <w:rsid w:val="00051BC4"/>
    <w:rsid w:val="00053544"/>
    <w:rsid w:val="00053E5F"/>
    <w:rsid w:val="00056C58"/>
    <w:rsid w:val="000574C5"/>
    <w:rsid w:val="00057BA5"/>
    <w:rsid w:val="00060D7F"/>
    <w:rsid w:val="00062A06"/>
    <w:rsid w:val="00064147"/>
    <w:rsid w:val="000646A2"/>
    <w:rsid w:val="00065231"/>
    <w:rsid w:val="0006603D"/>
    <w:rsid w:val="00066538"/>
    <w:rsid w:val="0006775F"/>
    <w:rsid w:val="00070DF3"/>
    <w:rsid w:val="00070EE0"/>
    <w:rsid w:val="00071768"/>
    <w:rsid w:val="0007324B"/>
    <w:rsid w:val="00073476"/>
    <w:rsid w:val="0007370F"/>
    <w:rsid w:val="00075816"/>
    <w:rsid w:val="00077675"/>
    <w:rsid w:val="00077F3F"/>
    <w:rsid w:val="00084C7F"/>
    <w:rsid w:val="00085950"/>
    <w:rsid w:val="000874FD"/>
    <w:rsid w:val="000876EE"/>
    <w:rsid w:val="00091FD4"/>
    <w:rsid w:val="00093040"/>
    <w:rsid w:val="00093CC2"/>
    <w:rsid w:val="00094A00"/>
    <w:rsid w:val="000A0F8C"/>
    <w:rsid w:val="000A107E"/>
    <w:rsid w:val="000A2A37"/>
    <w:rsid w:val="000A2FA8"/>
    <w:rsid w:val="000A31B3"/>
    <w:rsid w:val="000A449B"/>
    <w:rsid w:val="000B41DD"/>
    <w:rsid w:val="000B4B29"/>
    <w:rsid w:val="000B681C"/>
    <w:rsid w:val="000B7A83"/>
    <w:rsid w:val="000C2C78"/>
    <w:rsid w:val="000C2FE1"/>
    <w:rsid w:val="000C3B84"/>
    <w:rsid w:val="000C40C3"/>
    <w:rsid w:val="000C479D"/>
    <w:rsid w:val="000C4CEF"/>
    <w:rsid w:val="000C6DEA"/>
    <w:rsid w:val="000C7A09"/>
    <w:rsid w:val="000D0AE7"/>
    <w:rsid w:val="000D14C2"/>
    <w:rsid w:val="000D150B"/>
    <w:rsid w:val="000D16F7"/>
    <w:rsid w:val="000D188F"/>
    <w:rsid w:val="000D3973"/>
    <w:rsid w:val="000D55E5"/>
    <w:rsid w:val="000D6DF0"/>
    <w:rsid w:val="000D78A9"/>
    <w:rsid w:val="000D7CCE"/>
    <w:rsid w:val="000E098B"/>
    <w:rsid w:val="000E148B"/>
    <w:rsid w:val="000E31E6"/>
    <w:rsid w:val="000E39C6"/>
    <w:rsid w:val="000E6C37"/>
    <w:rsid w:val="000F2F3C"/>
    <w:rsid w:val="000F4648"/>
    <w:rsid w:val="001031FE"/>
    <w:rsid w:val="0010337E"/>
    <w:rsid w:val="0010619F"/>
    <w:rsid w:val="00107F08"/>
    <w:rsid w:val="0011134D"/>
    <w:rsid w:val="00111627"/>
    <w:rsid w:val="00112F83"/>
    <w:rsid w:val="00113E4F"/>
    <w:rsid w:val="00114DC8"/>
    <w:rsid w:val="00115A93"/>
    <w:rsid w:val="001166A6"/>
    <w:rsid w:val="00116E65"/>
    <w:rsid w:val="001200FD"/>
    <w:rsid w:val="001221C2"/>
    <w:rsid w:val="00122D05"/>
    <w:rsid w:val="001244B7"/>
    <w:rsid w:val="0012496D"/>
    <w:rsid w:val="00133D81"/>
    <w:rsid w:val="0013550F"/>
    <w:rsid w:val="00140B53"/>
    <w:rsid w:val="001411C1"/>
    <w:rsid w:val="001429D4"/>
    <w:rsid w:val="00144BBA"/>
    <w:rsid w:val="0014696B"/>
    <w:rsid w:val="00150460"/>
    <w:rsid w:val="00154519"/>
    <w:rsid w:val="001549A0"/>
    <w:rsid w:val="00156BBC"/>
    <w:rsid w:val="001577D7"/>
    <w:rsid w:val="001637A6"/>
    <w:rsid w:val="0016524B"/>
    <w:rsid w:val="0016526B"/>
    <w:rsid w:val="00165EEF"/>
    <w:rsid w:val="00170B25"/>
    <w:rsid w:val="001711A5"/>
    <w:rsid w:val="0017354A"/>
    <w:rsid w:val="00176A24"/>
    <w:rsid w:val="00177432"/>
    <w:rsid w:val="001805B4"/>
    <w:rsid w:val="0018161D"/>
    <w:rsid w:val="001828B8"/>
    <w:rsid w:val="00183744"/>
    <w:rsid w:val="001852E9"/>
    <w:rsid w:val="00185D3E"/>
    <w:rsid w:val="00190013"/>
    <w:rsid w:val="00190BF4"/>
    <w:rsid w:val="00195CB4"/>
    <w:rsid w:val="001A0CDB"/>
    <w:rsid w:val="001A0DCD"/>
    <w:rsid w:val="001A246B"/>
    <w:rsid w:val="001A31B0"/>
    <w:rsid w:val="001A4F7C"/>
    <w:rsid w:val="001A4FFF"/>
    <w:rsid w:val="001B021D"/>
    <w:rsid w:val="001B0C0D"/>
    <w:rsid w:val="001B1403"/>
    <w:rsid w:val="001B34C0"/>
    <w:rsid w:val="001B4A92"/>
    <w:rsid w:val="001B65F3"/>
    <w:rsid w:val="001B6CFB"/>
    <w:rsid w:val="001B76DB"/>
    <w:rsid w:val="001C0945"/>
    <w:rsid w:val="001C0FB4"/>
    <w:rsid w:val="001C4552"/>
    <w:rsid w:val="001C5439"/>
    <w:rsid w:val="001C7DD1"/>
    <w:rsid w:val="001D2A02"/>
    <w:rsid w:val="001D2C3A"/>
    <w:rsid w:val="001D35C4"/>
    <w:rsid w:val="001D42D0"/>
    <w:rsid w:val="001D5902"/>
    <w:rsid w:val="001E0F13"/>
    <w:rsid w:val="001E1F6F"/>
    <w:rsid w:val="001E3924"/>
    <w:rsid w:val="001E42D9"/>
    <w:rsid w:val="001E591B"/>
    <w:rsid w:val="001E6ACA"/>
    <w:rsid w:val="001F0495"/>
    <w:rsid w:val="001F3DD0"/>
    <w:rsid w:val="001F4E88"/>
    <w:rsid w:val="001F7CF2"/>
    <w:rsid w:val="00201C48"/>
    <w:rsid w:val="00201E57"/>
    <w:rsid w:val="00203511"/>
    <w:rsid w:val="00204299"/>
    <w:rsid w:val="002070B2"/>
    <w:rsid w:val="00207FE6"/>
    <w:rsid w:val="002113E7"/>
    <w:rsid w:val="00221FE0"/>
    <w:rsid w:val="00226F73"/>
    <w:rsid w:val="00230150"/>
    <w:rsid w:val="00230286"/>
    <w:rsid w:val="00230619"/>
    <w:rsid w:val="00231AE6"/>
    <w:rsid w:val="00232FBB"/>
    <w:rsid w:val="0023377A"/>
    <w:rsid w:val="0023474F"/>
    <w:rsid w:val="00235C7B"/>
    <w:rsid w:val="00236233"/>
    <w:rsid w:val="00236C4B"/>
    <w:rsid w:val="00237AE2"/>
    <w:rsid w:val="00244F53"/>
    <w:rsid w:val="002461D3"/>
    <w:rsid w:val="00252CD4"/>
    <w:rsid w:val="00253766"/>
    <w:rsid w:val="00253FAF"/>
    <w:rsid w:val="00254030"/>
    <w:rsid w:val="002556D3"/>
    <w:rsid w:val="00261C28"/>
    <w:rsid w:val="002633B6"/>
    <w:rsid w:val="00264C46"/>
    <w:rsid w:val="00266425"/>
    <w:rsid w:val="002711A9"/>
    <w:rsid w:val="002749DF"/>
    <w:rsid w:val="00274E60"/>
    <w:rsid w:val="002752A4"/>
    <w:rsid w:val="00276B07"/>
    <w:rsid w:val="00277569"/>
    <w:rsid w:val="00277D4B"/>
    <w:rsid w:val="00281845"/>
    <w:rsid w:val="002862D9"/>
    <w:rsid w:val="002868DC"/>
    <w:rsid w:val="00287850"/>
    <w:rsid w:val="00287A61"/>
    <w:rsid w:val="00291939"/>
    <w:rsid w:val="00292039"/>
    <w:rsid w:val="002A02F2"/>
    <w:rsid w:val="002A0B6E"/>
    <w:rsid w:val="002A29F4"/>
    <w:rsid w:val="002A3C2A"/>
    <w:rsid w:val="002A4665"/>
    <w:rsid w:val="002A4901"/>
    <w:rsid w:val="002A5360"/>
    <w:rsid w:val="002A65C5"/>
    <w:rsid w:val="002A717C"/>
    <w:rsid w:val="002B0B1F"/>
    <w:rsid w:val="002B4FE4"/>
    <w:rsid w:val="002B5A76"/>
    <w:rsid w:val="002B7CB1"/>
    <w:rsid w:val="002C066E"/>
    <w:rsid w:val="002C0D2D"/>
    <w:rsid w:val="002C192A"/>
    <w:rsid w:val="002C2C41"/>
    <w:rsid w:val="002C318F"/>
    <w:rsid w:val="002C76F4"/>
    <w:rsid w:val="002C7F6C"/>
    <w:rsid w:val="002D3871"/>
    <w:rsid w:val="002D460B"/>
    <w:rsid w:val="002D490D"/>
    <w:rsid w:val="002D6057"/>
    <w:rsid w:val="002D73B0"/>
    <w:rsid w:val="002E100D"/>
    <w:rsid w:val="002E14AB"/>
    <w:rsid w:val="002E3BFD"/>
    <w:rsid w:val="002E5BB7"/>
    <w:rsid w:val="002F081E"/>
    <w:rsid w:val="002F0BDB"/>
    <w:rsid w:val="002F2523"/>
    <w:rsid w:val="002F5037"/>
    <w:rsid w:val="003000E2"/>
    <w:rsid w:val="00300442"/>
    <w:rsid w:val="00303B39"/>
    <w:rsid w:val="003050FF"/>
    <w:rsid w:val="00305863"/>
    <w:rsid w:val="00310461"/>
    <w:rsid w:val="00315807"/>
    <w:rsid w:val="003161D2"/>
    <w:rsid w:val="00316A2D"/>
    <w:rsid w:val="00320DC6"/>
    <w:rsid w:val="00321B8A"/>
    <w:rsid w:val="0032357D"/>
    <w:rsid w:val="00324EAB"/>
    <w:rsid w:val="00330A70"/>
    <w:rsid w:val="00334A97"/>
    <w:rsid w:val="00335EEE"/>
    <w:rsid w:val="0034050C"/>
    <w:rsid w:val="0034132F"/>
    <w:rsid w:val="00341C42"/>
    <w:rsid w:val="003457B0"/>
    <w:rsid w:val="00346C15"/>
    <w:rsid w:val="0034782E"/>
    <w:rsid w:val="003531BE"/>
    <w:rsid w:val="003537DC"/>
    <w:rsid w:val="00354C9F"/>
    <w:rsid w:val="0035518C"/>
    <w:rsid w:val="00357471"/>
    <w:rsid w:val="00357596"/>
    <w:rsid w:val="00360874"/>
    <w:rsid w:val="003611E6"/>
    <w:rsid w:val="003627C2"/>
    <w:rsid w:val="00364298"/>
    <w:rsid w:val="003649AD"/>
    <w:rsid w:val="003658F2"/>
    <w:rsid w:val="0036609D"/>
    <w:rsid w:val="00366935"/>
    <w:rsid w:val="003706DA"/>
    <w:rsid w:val="00373715"/>
    <w:rsid w:val="00373900"/>
    <w:rsid w:val="00374B01"/>
    <w:rsid w:val="003750B7"/>
    <w:rsid w:val="003752F8"/>
    <w:rsid w:val="00375B0C"/>
    <w:rsid w:val="003801A8"/>
    <w:rsid w:val="00380F8C"/>
    <w:rsid w:val="00382141"/>
    <w:rsid w:val="0038301B"/>
    <w:rsid w:val="00383986"/>
    <w:rsid w:val="00384679"/>
    <w:rsid w:val="00386BFA"/>
    <w:rsid w:val="00390EB4"/>
    <w:rsid w:val="0039141E"/>
    <w:rsid w:val="00391749"/>
    <w:rsid w:val="00391864"/>
    <w:rsid w:val="003919DA"/>
    <w:rsid w:val="00391E44"/>
    <w:rsid w:val="0039201D"/>
    <w:rsid w:val="00393068"/>
    <w:rsid w:val="003979E0"/>
    <w:rsid w:val="003A05D7"/>
    <w:rsid w:val="003A1324"/>
    <w:rsid w:val="003A18E5"/>
    <w:rsid w:val="003A303A"/>
    <w:rsid w:val="003A33EC"/>
    <w:rsid w:val="003B38A1"/>
    <w:rsid w:val="003B61CC"/>
    <w:rsid w:val="003C3C2A"/>
    <w:rsid w:val="003C6AD9"/>
    <w:rsid w:val="003D19F7"/>
    <w:rsid w:val="003D4499"/>
    <w:rsid w:val="003D459E"/>
    <w:rsid w:val="003D4C78"/>
    <w:rsid w:val="003D591A"/>
    <w:rsid w:val="003D5EB2"/>
    <w:rsid w:val="003D7F1A"/>
    <w:rsid w:val="003D7FD3"/>
    <w:rsid w:val="003E6635"/>
    <w:rsid w:val="003E6B48"/>
    <w:rsid w:val="003F11CD"/>
    <w:rsid w:val="003F1A8F"/>
    <w:rsid w:val="003F2554"/>
    <w:rsid w:val="003F2734"/>
    <w:rsid w:val="003F2B54"/>
    <w:rsid w:val="003F7EC9"/>
    <w:rsid w:val="00400650"/>
    <w:rsid w:val="00401B50"/>
    <w:rsid w:val="004027F1"/>
    <w:rsid w:val="00405057"/>
    <w:rsid w:val="00405274"/>
    <w:rsid w:val="00407ADE"/>
    <w:rsid w:val="00411011"/>
    <w:rsid w:val="0041190A"/>
    <w:rsid w:val="004128DD"/>
    <w:rsid w:val="0041411E"/>
    <w:rsid w:val="00414295"/>
    <w:rsid w:val="004158EB"/>
    <w:rsid w:val="00423F23"/>
    <w:rsid w:val="0042465D"/>
    <w:rsid w:val="004278F1"/>
    <w:rsid w:val="0043097B"/>
    <w:rsid w:val="004314CA"/>
    <w:rsid w:val="00431B0F"/>
    <w:rsid w:val="0043409E"/>
    <w:rsid w:val="004348AE"/>
    <w:rsid w:val="0043533F"/>
    <w:rsid w:val="004357F8"/>
    <w:rsid w:val="00436D3B"/>
    <w:rsid w:val="00437EE7"/>
    <w:rsid w:val="004404E1"/>
    <w:rsid w:val="00444688"/>
    <w:rsid w:val="00444C05"/>
    <w:rsid w:val="00444D74"/>
    <w:rsid w:val="00446B39"/>
    <w:rsid w:val="00446DEE"/>
    <w:rsid w:val="0044774A"/>
    <w:rsid w:val="00451770"/>
    <w:rsid w:val="004521D6"/>
    <w:rsid w:val="00453969"/>
    <w:rsid w:val="00456634"/>
    <w:rsid w:val="00456995"/>
    <w:rsid w:val="00460C65"/>
    <w:rsid w:val="004612A4"/>
    <w:rsid w:val="00461CB2"/>
    <w:rsid w:val="00464A52"/>
    <w:rsid w:val="00465A8C"/>
    <w:rsid w:val="00466583"/>
    <w:rsid w:val="0047299D"/>
    <w:rsid w:val="00473879"/>
    <w:rsid w:val="00473F63"/>
    <w:rsid w:val="00480F58"/>
    <w:rsid w:val="00481D7D"/>
    <w:rsid w:val="00482ED9"/>
    <w:rsid w:val="00484C5F"/>
    <w:rsid w:val="00485395"/>
    <w:rsid w:val="00486072"/>
    <w:rsid w:val="00486B42"/>
    <w:rsid w:val="00490BB9"/>
    <w:rsid w:val="00493F42"/>
    <w:rsid w:val="004941AF"/>
    <w:rsid w:val="004952D1"/>
    <w:rsid w:val="004A00DF"/>
    <w:rsid w:val="004A0C04"/>
    <w:rsid w:val="004A1BB6"/>
    <w:rsid w:val="004A5CCF"/>
    <w:rsid w:val="004B07B3"/>
    <w:rsid w:val="004B2708"/>
    <w:rsid w:val="004B2BD2"/>
    <w:rsid w:val="004B3453"/>
    <w:rsid w:val="004B44FF"/>
    <w:rsid w:val="004B47B6"/>
    <w:rsid w:val="004B5D59"/>
    <w:rsid w:val="004B79D3"/>
    <w:rsid w:val="004C1458"/>
    <w:rsid w:val="004C181B"/>
    <w:rsid w:val="004C229E"/>
    <w:rsid w:val="004C3677"/>
    <w:rsid w:val="004C3CE7"/>
    <w:rsid w:val="004C476F"/>
    <w:rsid w:val="004C4D48"/>
    <w:rsid w:val="004C6386"/>
    <w:rsid w:val="004C66B1"/>
    <w:rsid w:val="004D10E1"/>
    <w:rsid w:val="004D1ABC"/>
    <w:rsid w:val="004D275B"/>
    <w:rsid w:val="004D2E59"/>
    <w:rsid w:val="004D3945"/>
    <w:rsid w:val="004D3FA3"/>
    <w:rsid w:val="004D5CDB"/>
    <w:rsid w:val="004D5F5F"/>
    <w:rsid w:val="004D63CB"/>
    <w:rsid w:val="004D6BEE"/>
    <w:rsid w:val="004D78A3"/>
    <w:rsid w:val="004D7AE6"/>
    <w:rsid w:val="004E083A"/>
    <w:rsid w:val="004E208F"/>
    <w:rsid w:val="004E7F6A"/>
    <w:rsid w:val="004F31E8"/>
    <w:rsid w:val="004F3797"/>
    <w:rsid w:val="004F37B6"/>
    <w:rsid w:val="004F3BB1"/>
    <w:rsid w:val="004F48F6"/>
    <w:rsid w:val="004F4F4C"/>
    <w:rsid w:val="004F6909"/>
    <w:rsid w:val="004F7C0F"/>
    <w:rsid w:val="00500C52"/>
    <w:rsid w:val="0050205F"/>
    <w:rsid w:val="00506164"/>
    <w:rsid w:val="0050669C"/>
    <w:rsid w:val="00510A8F"/>
    <w:rsid w:val="00512505"/>
    <w:rsid w:val="005128AB"/>
    <w:rsid w:val="00516479"/>
    <w:rsid w:val="00517F4D"/>
    <w:rsid w:val="00522C45"/>
    <w:rsid w:val="0052338A"/>
    <w:rsid w:val="00523A65"/>
    <w:rsid w:val="00524276"/>
    <w:rsid w:val="00526A36"/>
    <w:rsid w:val="00531F69"/>
    <w:rsid w:val="005330D9"/>
    <w:rsid w:val="005335AD"/>
    <w:rsid w:val="005350BC"/>
    <w:rsid w:val="00537CC8"/>
    <w:rsid w:val="005412E4"/>
    <w:rsid w:val="0054525E"/>
    <w:rsid w:val="00545B78"/>
    <w:rsid w:val="00546DC1"/>
    <w:rsid w:val="00552FA2"/>
    <w:rsid w:val="00560221"/>
    <w:rsid w:val="0056110D"/>
    <w:rsid w:val="005619D3"/>
    <w:rsid w:val="00561B52"/>
    <w:rsid w:val="00562630"/>
    <w:rsid w:val="00564A12"/>
    <w:rsid w:val="00565CA6"/>
    <w:rsid w:val="0056682B"/>
    <w:rsid w:val="005670C0"/>
    <w:rsid w:val="0056722B"/>
    <w:rsid w:val="00572929"/>
    <w:rsid w:val="0057369C"/>
    <w:rsid w:val="005739BE"/>
    <w:rsid w:val="00574006"/>
    <w:rsid w:val="005744AC"/>
    <w:rsid w:val="00574530"/>
    <w:rsid w:val="00574AB8"/>
    <w:rsid w:val="005757FD"/>
    <w:rsid w:val="0057663F"/>
    <w:rsid w:val="00583F1F"/>
    <w:rsid w:val="00584654"/>
    <w:rsid w:val="00584711"/>
    <w:rsid w:val="005854B7"/>
    <w:rsid w:val="0058563E"/>
    <w:rsid w:val="00587D21"/>
    <w:rsid w:val="00592585"/>
    <w:rsid w:val="0059302F"/>
    <w:rsid w:val="0059593F"/>
    <w:rsid w:val="005961C1"/>
    <w:rsid w:val="005968FA"/>
    <w:rsid w:val="00597CB7"/>
    <w:rsid w:val="00597CE1"/>
    <w:rsid w:val="005A09AA"/>
    <w:rsid w:val="005A0A86"/>
    <w:rsid w:val="005A237E"/>
    <w:rsid w:val="005A3A96"/>
    <w:rsid w:val="005A57A8"/>
    <w:rsid w:val="005B00D3"/>
    <w:rsid w:val="005B07D5"/>
    <w:rsid w:val="005B15C9"/>
    <w:rsid w:val="005B17E2"/>
    <w:rsid w:val="005B1DFB"/>
    <w:rsid w:val="005B353C"/>
    <w:rsid w:val="005B521D"/>
    <w:rsid w:val="005B62B5"/>
    <w:rsid w:val="005B7745"/>
    <w:rsid w:val="005C02A8"/>
    <w:rsid w:val="005C0584"/>
    <w:rsid w:val="005C2158"/>
    <w:rsid w:val="005C319F"/>
    <w:rsid w:val="005C36FF"/>
    <w:rsid w:val="005C4835"/>
    <w:rsid w:val="005C4DDE"/>
    <w:rsid w:val="005C5294"/>
    <w:rsid w:val="005C55A5"/>
    <w:rsid w:val="005C60F2"/>
    <w:rsid w:val="005C6A6D"/>
    <w:rsid w:val="005C7F10"/>
    <w:rsid w:val="005D0569"/>
    <w:rsid w:val="005D0884"/>
    <w:rsid w:val="005D1522"/>
    <w:rsid w:val="005D4945"/>
    <w:rsid w:val="005D4ABA"/>
    <w:rsid w:val="005D4DD3"/>
    <w:rsid w:val="005E26C5"/>
    <w:rsid w:val="005E2805"/>
    <w:rsid w:val="005E4FF2"/>
    <w:rsid w:val="005F05F9"/>
    <w:rsid w:val="005F1324"/>
    <w:rsid w:val="005F39B7"/>
    <w:rsid w:val="005F4EEB"/>
    <w:rsid w:val="005F5748"/>
    <w:rsid w:val="005F75B2"/>
    <w:rsid w:val="0060145D"/>
    <w:rsid w:val="00602F3F"/>
    <w:rsid w:val="00603E0E"/>
    <w:rsid w:val="006043C1"/>
    <w:rsid w:val="006044A1"/>
    <w:rsid w:val="00605EEF"/>
    <w:rsid w:val="0060782E"/>
    <w:rsid w:val="00607BFA"/>
    <w:rsid w:val="00610029"/>
    <w:rsid w:val="0061665A"/>
    <w:rsid w:val="00617401"/>
    <w:rsid w:val="00620715"/>
    <w:rsid w:val="0062226B"/>
    <w:rsid w:val="006230AC"/>
    <w:rsid w:val="00623415"/>
    <w:rsid w:val="006236F6"/>
    <w:rsid w:val="00623E6E"/>
    <w:rsid w:val="00624159"/>
    <w:rsid w:val="006241E7"/>
    <w:rsid w:val="00625A14"/>
    <w:rsid w:val="00625B26"/>
    <w:rsid w:val="00625B5C"/>
    <w:rsid w:val="00625E75"/>
    <w:rsid w:val="0062753E"/>
    <w:rsid w:val="006277E3"/>
    <w:rsid w:val="00630B39"/>
    <w:rsid w:val="00631C5A"/>
    <w:rsid w:val="006326D5"/>
    <w:rsid w:val="00632DE6"/>
    <w:rsid w:val="00633A05"/>
    <w:rsid w:val="00633A62"/>
    <w:rsid w:val="0063688B"/>
    <w:rsid w:val="006422B7"/>
    <w:rsid w:val="006428EB"/>
    <w:rsid w:val="00642BF6"/>
    <w:rsid w:val="0064323C"/>
    <w:rsid w:val="00653227"/>
    <w:rsid w:val="00653677"/>
    <w:rsid w:val="00654D37"/>
    <w:rsid w:val="006553AA"/>
    <w:rsid w:val="0065556F"/>
    <w:rsid w:val="00655B2B"/>
    <w:rsid w:val="0065622E"/>
    <w:rsid w:val="0065727D"/>
    <w:rsid w:val="006575B5"/>
    <w:rsid w:val="00657D1E"/>
    <w:rsid w:val="0066023A"/>
    <w:rsid w:val="00661283"/>
    <w:rsid w:val="0066148B"/>
    <w:rsid w:val="0066494B"/>
    <w:rsid w:val="006661BB"/>
    <w:rsid w:val="006667F2"/>
    <w:rsid w:val="00667210"/>
    <w:rsid w:val="00667F13"/>
    <w:rsid w:val="00670AD0"/>
    <w:rsid w:val="006713E8"/>
    <w:rsid w:val="006721E2"/>
    <w:rsid w:val="00675111"/>
    <w:rsid w:val="006758E7"/>
    <w:rsid w:val="00675D86"/>
    <w:rsid w:val="00677493"/>
    <w:rsid w:val="00680767"/>
    <w:rsid w:val="00681A59"/>
    <w:rsid w:val="006820C7"/>
    <w:rsid w:val="00683D90"/>
    <w:rsid w:val="00685B47"/>
    <w:rsid w:val="00685F54"/>
    <w:rsid w:val="006866EB"/>
    <w:rsid w:val="00686FFB"/>
    <w:rsid w:val="006870EE"/>
    <w:rsid w:val="00690755"/>
    <w:rsid w:val="00690787"/>
    <w:rsid w:val="0069079D"/>
    <w:rsid w:val="00692D16"/>
    <w:rsid w:val="006941DC"/>
    <w:rsid w:val="0069487A"/>
    <w:rsid w:val="0069511A"/>
    <w:rsid w:val="0069640C"/>
    <w:rsid w:val="00696722"/>
    <w:rsid w:val="00696FAB"/>
    <w:rsid w:val="00697433"/>
    <w:rsid w:val="00697E50"/>
    <w:rsid w:val="006A115A"/>
    <w:rsid w:val="006A29DE"/>
    <w:rsid w:val="006A31C9"/>
    <w:rsid w:val="006A4831"/>
    <w:rsid w:val="006A5C6D"/>
    <w:rsid w:val="006A6049"/>
    <w:rsid w:val="006A6EF9"/>
    <w:rsid w:val="006B1AD2"/>
    <w:rsid w:val="006B31FF"/>
    <w:rsid w:val="006B5D19"/>
    <w:rsid w:val="006B653D"/>
    <w:rsid w:val="006B75D4"/>
    <w:rsid w:val="006B7F13"/>
    <w:rsid w:val="006C10AB"/>
    <w:rsid w:val="006C13AA"/>
    <w:rsid w:val="006C2CB1"/>
    <w:rsid w:val="006C2CF9"/>
    <w:rsid w:val="006C69DD"/>
    <w:rsid w:val="006C6AA8"/>
    <w:rsid w:val="006C7B22"/>
    <w:rsid w:val="006D0CE4"/>
    <w:rsid w:val="006D1999"/>
    <w:rsid w:val="006D405C"/>
    <w:rsid w:val="006D5BEB"/>
    <w:rsid w:val="006D6045"/>
    <w:rsid w:val="006D72B7"/>
    <w:rsid w:val="006E12B1"/>
    <w:rsid w:val="006E1C8C"/>
    <w:rsid w:val="006E3C7A"/>
    <w:rsid w:val="006E4041"/>
    <w:rsid w:val="006E66CF"/>
    <w:rsid w:val="006E6FE6"/>
    <w:rsid w:val="006F0335"/>
    <w:rsid w:val="006F22CB"/>
    <w:rsid w:val="00701263"/>
    <w:rsid w:val="00703D1B"/>
    <w:rsid w:val="00705804"/>
    <w:rsid w:val="00705CC1"/>
    <w:rsid w:val="00710447"/>
    <w:rsid w:val="00710617"/>
    <w:rsid w:val="007133B1"/>
    <w:rsid w:val="00714C11"/>
    <w:rsid w:val="00714DB2"/>
    <w:rsid w:val="00720983"/>
    <w:rsid w:val="00721ED7"/>
    <w:rsid w:val="00722CAD"/>
    <w:rsid w:val="00724D0A"/>
    <w:rsid w:val="0072692D"/>
    <w:rsid w:val="00727046"/>
    <w:rsid w:val="0073001F"/>
    <w:rsid w:val="00733131"/>
    <w:rsid w:val="00735A21"/>
    <w:rsid w:val="007363C9"/>
    <w:rsid w:val="00741865"/>
    <w:rsid w:val="00745A7B"/>
    <w:rsid w:val="00745FF5"/>
    <w:rsid w:val="007476B8"/>
    <w:rsid w:val="00747F7D"/>
    <w:rsid w:val="007510A4"/>
    <w:rsid w:val="00751D65"/>
    <w:rsid w:val="00754677"/>
    <w:rsid w:val="00754B40"/>
    <w:rsid w:val="007550FD"/>
    <w:rsid w:val="007556C5"/>
    <w:rsid w:val="00757D67"/>
    <w:rsid w:val="00761213"/>
    <w:rsid w:val="00761A30"/>
    <w:rsid w:val="0076239A"/>
    <w:rsid w:val="0076346C"/>
    <w:rsid w:val="00763D76"/>
    <w:rsid w:val="00765100"/>
    <w:rsid w:val="0076799C"/>
    <w:rsid w:val="0077127B"/>
    <w:rsid w:val="0077289D"/>
    <w:rsid w:val="007750BE"/>
    <w:rsid w:val="00776188"/>
    <w:rsid w:val="0077619B"/>
    <w:rsid w:val="007802C6"/>
    <w:rsid w:val="007819BD"/>
    <w:rsid w:val="00782FA0"/>
    <w:rsid w:val="007836CA"/>
    <w:rsid w:val="00784281"/>
    <w:rsid w:val="007868DF"/>
    <w:rsid w:val="00787E25"/>
    <w:rsid w:val="0079025D"/>
    <w:rsid w:val="00790791"/>
    <w:rsid w:val="00790E67"/>
    <w:rsid w:val="0079133A"/>
    <w:rsid w:val="007917AB"/>
    <w:rsid w:val="0079194A"/>
    <w:rsid w:val="007921C0"/>
    <w:rsid w:val="00792A7C"/>
    <w:rsid w:val="0079341A"/>
    <w:rsid w:val="00796324"/>
    <w:rsid w:val="0079645B"/>
    <w:rsid w:val="007A0899"/>
    <w:rsid w:val="007A09ED"/>
    <w:rsid w:val="007A4128"/>
    <w:rsid w:val="007B06AE"/>
    <w:rsid w:val="007B145F"/>
    <w:rsid w:val="007B19EE"/>
    <w:rsid w:val="007B3C50"/>
    <w:rsid w:val="007B5E72"/>
    <w:rsid w:val="007B5FC8"/>
    <w:rsid w:val="007B66DB"/>
    <w:rsid w:val="007B6947"/>
    <w:rsid w:val="007C0464"/>
    <w:rsid w:val="007C0DE6"/>
    <w:rsid w:val="007C2DC5"/>
    <w:rsid w:val="007C4F27"/>
    <w:rsid w:val="007D12F1"/>
    <w:rsid w:val="007D174B"/>
    <w:rsid w:val="007D3097"/>
    <w:rsid w:val="007D4B0D"/>
    <w:rsid w:val="007D529D"/>
    <w:rsid w:val="007E2C64"/>
    <w:rsid w:val="007E2D64"/>
    <w:rsid w:val="007E394C"/>
    <w:rsid w:val="007E4C95"/>
    <w:rsid w:val="007E5B11"/>
    <w:rsid w:val="007E5EBB"/>
    <w:rsid w:val="007E60A3"/>
    <w:rsid w:val="007E7175"/>
    <w:rsid w:val="007F4944"/>
    <w:rsid w:val="007F7417"/>
    <w:rsid w:val="00800BAD"/>
    <w:rsid w:val="00803C1B"/>
    <w:rsid w:val="00804BF5"/>
    <w:rsid w:val="00805BB9"/>
    <w:rsid w:val="00806313"/>
    <w:rsid w:val="00806DBB"/>
    <w:rsid w:val="00807525"/>
    <w:rsid w:val="00811B27"/>
    <w:rsid w:val="00815141"/>
    <w:rsid w:val="0081553A"/>
    <w:rsid w:val="00816D02"/>
    <w:rsid w:val="00817ECF"/>
    <w:rsid w:val="00822461"/>
    <w:rsid w:val="00823053"/>
    <w:rsid w:val="0082578D"/>
    <w:rsid w:val="008259FD"/>
    <w:rsid w:val="00827F81"/>
    <w:rsid w:val="00830961"/>
    <w:rsid w:val="008312EC"/>
    <w:rsid w:val="0083352D"/>
    <w:rsid w:val="008338F5"/>
    <w:rsid w:val="00834801"/>
    <w:rsid w:val="00837622"/>
    <w:rsid w:val="00840122"/>
    <w:rsid w:val="008406B9"/>
    <w:rsid w:val="00840CEA"/>
    <w:rsid w:val="0084140E"/>
    <w:rsid w:val="008414BC"/>
    <w:rsid w:val="0084167C"/>
    <w:rsid w:val="0084182A"/>
    <w:rsid w:val="0084251E"/>
    <w:rsid w:val="00842DCB"/>
    <w:rsid w:val="008432E5"/>
    <w:rsid w:val="00846154"/>
    <w:rsid w:val="0085177E"/>
    <w:rsid w:val="008519D5"/>
    <w:rsid w:val="00854CE7"/>
    <w:rsid w:val="0085500C"/>
    <w:rsid w:val="008578D1"/>
    <w:rsid w:val="00860142"/>
    <w:rsid w:val="0086116C"/>
    <w:rsid w:val="00861A1C"/>
    <w:rsid w:val="00862968"/>
    <w:rsid w:val="0086335C"/>
    <w:rsid w:val="008635B2"/>
    <w:rsid w:val="00867496"/>
    <w:rsid w:val="008674E5"/>
    <w:rsid w:val="0086763D"/>
    <w:rsid w:val="00867B8D"/>
    <w:rsid w:val="008701CA"/>
    <w:rsid w:val="008727FC"/>
    <w:rsid w:val="00875AC4"/>
    <w:rsid w:val="00875E65"/>
    <w:rsid w:val="00876F17"/>
    <w:rsid w:val="00880901"/>
    <w:rsid w:val="0088319B"/>
    <w:rsid w:val="00890D64"/>
    <w:rsid w:val="00892BDF"/>
    <w:rsid w:val="00894C65"/>
    <w:rsid w:val="00895B83"/>
    <w:rsid w:val="008A013B"/>
    <w:rsid w:val="008A0553"/>
    <w:rsid w:val="008A0A67"/>
    <w:rsid w:val="008A0CBF"/>
    <w:rsid w:val="008A11E1"/>
    <w:rsid w:val="008A475D"/>
    <w:rsid w:val="008A5245"/>
    <w:rsid w:val="008A5FDD"/>
    <w:rsid w:val="008B17A8"/>
    <w:rsid w:val="008B2FC8"/>
    <w:rsid w:val="008B4777"/>
    <w:rsid w:val="008B61B3"/>
    <w:rsid w:val="008B664B"/>
    <w:rsid w:val="008B6A68"/>
    <w:rsid w:val="008B72F6"/>
    <w:rsid w:val="008C2245"/>
    <w:rsid w:val="008C40C2"/>
    <w:rsid w:val="008C5108"/>
    <w:rsid w:val="008C5C89"/>
    <w:rsid w:val="008D1645"/>
    <w:rsid w:val="008D1B4B"/>
    <w:rsid w:val="008D1CAA"/>
    <w:rsid w:val="008D230E"/>
    <w:rsid w:val="008D3344"/>
    <w:rsid w:val="008D39F9"/>
    <w:rsid w:val="008D5CDA"/>
    <w:rsid w:val="008E00C8"/>
    <w:rsid w:val="008E1217"/>
    <w:rsid w:val="008E23A6"/>
    <w:rsid w:val="008E3324"/>
    <w:rsid w:val="008E4433"/>
    <w:rsid w:val="008E4D27"/>
    <w:rsid w:val="008E51B5"/>
    <w:rsid w:val="008E5C84"/>
    <w:rsid w:val="008E5CE8"/>
    <w:rsid w:val="008E6A74"/>
    <w:rsid w:val="008E6A94"/>
    <w:rsid w:val="008F018D"/>
    <w:rsid w:val="008F14EF"/>
    <w:rsid w:val="008F1C8F"/>
    <w:rsid w:val="008F2989"/>
    <w:rsid w:val="008F4810"/>
    <w:rsid w:val="008F541A"/>
    <w:rsid w:val="0090050B"/>
    <w:rsid w:val="00903F12"/>
    <w:rsid w:val="0090412B"/>
    <w:rsid w:val="0090625A"/>
    <w:rsid w:val="0090682E"/>
    <w:rsid w:val="00907C21"/>
    <w:rsid w:val="00911E1F"/>
    <w:rsid w:val="00912E29"/>
    <w:rsid w:val="0091658B"/>
    <w:rsid w:val="0091670D"/>
    <w:rsid w:val="0091735B"/>
    <w:rsid w:val="00921990"/>
    <w:rsid w:val="00921CFE"/>
    <w:rsid w:val="00923AEC"/>
    <w:rsid w:val="00927256"/>
    <w:rsid w:val="009313F2"/>
    <w:rsid w:val="00932E57"/>
    <w:rsid w:val="00933C03"/>
    <w:rsid w:val="00933EE7"/>
    <w:rsid w:val="00937729"/>
    <w:rsid w:val="00941765"/>
    <w:rsid w:val="00943719"/>
    <w:rsid w:val="00943D68"/>
    <w:rsid w:val="0094492B"/>
    <w:rsid w:val="00946E36"/>
    <w:rsid w:val="00950B5D"/>
    <w:rsid w:val="009516F3"/>
    <w:rsid w:val="00951A5F"/>
    <w:rsid w:val="0095525B"/>
    <w:rsid w:val="009553C3"/>
    <w:rsid w:val="00955C70"/>
    <w:rsid w:val="009564CA"/>
    <w:rsid w:val="009566B6"/>
    <w:rsid w:val="009574DC"/>
    <w:rsid w:val="0095757B"/>
    <w:rsid w:val="00957E70"/>
    <w:rsid w:val="00961C23"/>
    <w:rsid w:val="009626B8"/>
    <w:rsid w:val="00965AAF"/>
    <w:rsid w:val="00967661"/>
    <w:rsid w:val="00967AAF"/>
    <w:rsid w:val="00973BFE"/>
    <w:rsid w:val="009747B4"/>
    <w:rsid w:val="00974855"/>
    <w:rsid w:val="00974EAF"/>
    <w:rsid w:val="00975A48"/>
    <w:rsid w:val="0098012A"/>
    <w:rsid w:val="009810AF"/>
    <w:rsid w:val="00983713"/>
    <w:rsid w:val="00985B20"/>
    <w:rsid w:val="00986469"/>
    <w:rsid w:val="0098671C"/>
    <w:rsid w:val="0099038E"/>
    <w:rsid w:val="00993D1D"/>
    <w:rsid w:val="00995322"/>
    <w:rsid w:val="009963F5"/>
    <w:rsid w:val="0099763E"/>
    <w:rsid w:val="009A076C"/>
    <w:rsid w:val="009A5998"/>
    <w:rsid w:val="009A791B"/>
    <w:rsid w:val="009B2E35"/>
    <w:rsid w:val="009B3256"/>
    <w:rsid w:val="009B33D8"/>
    <w:rsid w:val="009B51A6"/>
    <w:rsid w:val="009B769E"/>
    <w:rsid w:val="009C1433"/>
    <w:rsid w:val="009C15A3"/>
    <w:rsid w:val="009C1631"/>
    <w:rsid w:val="009C2A38"/>
    <w:rsid w:val="009C2E16"/>
    <w:rsid w:val="009C651D"/>
    <w:rsid w:val="009C7388"/>
    <w:rsid w:val="009C7404"/>
    <w:rsid w:val="009D035E"/>
    <w:rsid w:val="009D08D2"/>
    <w:rsid w:val="009D0E00"/>
    <w:rsid w:val="009D3AA9"/>
    <w:rsid w:val="009D740C"/>
    <w:rsid w:val="009D76DA"/>
    <w:rsid w:val="009D7A0A"/>
    <w:rsid w:val="009D7EB0"/>
    <w:rsid w:val="009E03F9"/>
    <w:rsid w:val="009E0F51"/>
    <w:rsid w:val="009E14DC"/>
    <w:rsid w:val="009E1F80"/>
    <w:rsid w:val="009E4A87"/>
    <w:rsid w:val="009E5E72"/>
    <w:rsid w:val="009F3F07"/>
    <w:rsid w:val="009F48E9"/>
    <w:rsid w:val="009F72B8"/>
    <w:rsid w:val="009F778A"/>
    <w:rsid w:val="00A000C0"/>
    <w:rsid w:val="00A02145"/>
    <w:rsid w:val="00A04442"/>
    <w:rsid w:val="00A04F86"/>
    <w:rsid w:val="00A05C8F"/>
    <w:rsid w:val="00A10162"/>
    <w:rsid w:val="00A1071F"/>
    <w:rsid w:val="00A10822"/>
    <w:rsid w:val="00A10A61"/>
    <w:rsid w:val="00A1109C"/>
    <w:rsid w:val="00A115BB"/>
    <w:rsid w:val="00A11961"/>
    <w:rsid w:val="00A11AE7"/>
    <w:rsid w:val="00A1273A"/>
    <w:rsid w:val="00A12CE8"/>
    <w:rsid w:val="00A139A1"/>
    <w:rsid w:val="00A17028"/>
    <w:rsid w:val="00A21D63"/>
    <w:rsid w:val="00A24E76"/>
    <w:rsid w:val="00A3008E"/>
    <w:rsid w:val="00A300B7"/>
    <w:rsid w:val="00A305F9"/>
    <w:rsid w:val="00A30790"/>
    <w:rsid w:val="00A31CC0"/>
    <w:rsid w:val="00A340D1"/>
    <w:rsid w:val="00A36BB1"/>
    <w:rsid w:val="00A37535"/>
    <w:rsid w:val="00A3794E"/>
    <w:rsid w:val="00A40007"/>
    <w:rsid w:val="00A40A02"/>
    <w:rsid w:val="00A40AD7"/>
    <w:rsid w:val="00A46D56"/>
    <w:rsid w:val="00A46F42"/>
    <w:rsid w:val="00A558CA"/>
    <w:rsid w:val="00A568A7"/>
    <w:rsid w:val="00A568E3"/>
    <w:rsid w:val="00A56D06"/>
    <w:rsid w:val="00A579B6"/>
    <w:rsid w:val="00A57C5F"/>
    <w:rsid w:val="00A60E6A"/>
    <w:rsid w:val="00A6111B"/>
    <w:rsid w:val="00A6181E"/>
    <w:rsid w:val="00A679A1"/>
    <w:rsid w:val="00A70781"/>
    <w:rsid w:val="00A70C00"/>
    <w:rsid w:val="00A72648"/>
    <w:rsid w:val="00A73E44"/>
    <w:rsid w:val="00A80749"/>
    <w:rsid w:val="00A8307C"/>
    <w:rsid w:val="00A85155"/>
    <w:rsid w:val="00A8585C"/>
    <w:rsid w:val="00A86084"/>
    <w:rsid w:val="00A87251"/>
    <w:rsid w:val="00A908DD"/>
    <w:rsid w:val="00A924C4"/>
    <w:rsid w:val="00A93AA7"/>
    <w:rsid w:val="00A95B0E"/>
    <w:rsid w:val="00A960E3"/>
    <w:rsid w:val="00A96ED3"/>
    <w:rsid w:val="00AA04B7"/>
    <w:rsid w:val="00AA30BB"/>
    <w:rsid w:val="00AA694A"/>
    <w:rsid w:val="00AB2A7D"/>
    <w:rsid w:val="00AB2CBB"/>
    <w:rsid w:val="00AB54A7"/>
    <w:rsid w:val="00AC06A4"/>
    <w:rsid w:val="00AC37F9"/>
    <w:rsid w:val="00AC3EB2"/>
    <w:rsid w:val="00AD0647"/>
    <w:rsid w:val="00AD1D6D"/>
    <w:rsid w:val="00AD310B"/>
    <w:rsid w:val="00AD376F"/>
    <w:rsid w:val="00AD4920"/>
    <w:rsid w:val="00AD648E"/>
    <w:rsid w:val="00AE1C03"/>
    <w:rsid w:val="00AE3FB0"/>
    <w:rsid w:val="00AE5ECD"/>
    <w:rsid w:val="00AF0C85"/>
    <w:rsid w:val="00AF1604"/>
    <w:rsid w:val="00AF1D86"/>
    <w:rsid w:val="00AF64BE"/>
    <w:rsid w:val="00B01578"/>
    <w:rsid w:val="00B035A1"/>
    <w:rsid w:val="00B0484B"/>
    <w:rsid w:val="00B04974"/>
    <w:rsid w:val="00B05711"/>
    <w:rsid w:val="00B06786"/>
    <w:rsid w:val="00B07D5E"/>
    <w:rsid w:val="00B105BC"/>
    <w:rsid w:val="00B1067B"/>
    <w:rsid w:val="00B11E32"/>
    <w:rsid w:val="00B1249A"/>
    <w:rsid w:val="00B13AB8"/>
    <w:rsid w:val="00B1560A"/>
    <w:rsid w:val="00B16554"/>
    <w:rsid w:val="00B1746D"/>
    <w:rsid w:val="00B17858"/>
    <w:rsid w:val="00B22821"/>
    <w:rsid w:val="00B263D9"/>
    <w:rsid w:val="00B26911"/>
    <w:rsid w:val="00B2720E"/>
    <w:rsid w:val="00B27FF7"/>
    <w:rsid w:val="00B30B8B"/>
    <w:rsid w:val="00B31BB9"/>
    <w:rsid w:val="00B34E4F"/>
    <w:rsid w:val="00B36658"/>
    <w:rsid w:val="00B44EA0"/>
    <w:rsid w:val="00B45520"/>
    <w:rsid w:val="00B46982"/>
    <w:rsid w:val="00B47482"/>
    <w:rsid w:val="00B47EC3"/>
    <w:rsid w:val="00B51367"/>
    <w:rsid w:val="00B51BFB"/>
    <w:rsid w:val="00B52F5B"/>
    <w:rsid w:val="00B545F7"/>
    <w:rsid w:val="00B54C99"/>
    <w:rsid w:val="00B60717"/>
    <w:rsid w:val="00B6165D"/>
    <w:rsid w:val="00B61826"/>
    <w:rsid w:val="00B6185F"/>
    <w:rsid w:val="00B65D2F"/>
    <w:rsid w:val="00B67380"/>
    <w:rsid w:val="00B67599"/>
    <w:rsid w:val="00B67792"/>
    <w:rsid w:val="00B714AD"/>
    <w:rsid w:val="00B72E6B"/>
    <w:rsid w:val="00B737A9"/>
    <w:rsid w:val="00B7410B"/>
    <w:rsid w:val="00B76849"/>
    <w:rsid w:val="00B818E9"/>
    <w:rsid w:val="00B84BE6"/>
    <w:rsid w:val="00B86DDE"/>
    <w:rsid w:val="00B92E6A"/>
    <w:rsid w:val="00B94462"/>
    <w:rsid w:val="00BA082E"/>
    <w:rsid w:val="00BA0FA7"/>
    <w:rsid w:val="00BA0FCC"/>
    <w:rsid w:val="00BA6448"/>
    <w:rsid w:val="00BA682B"/>
    <w:rsid w:val="00BB11DA"/>
    <w:rsid w:val="00BB199D"/>
    <w:rsid w:val="00BB5B0C"/>
    <w:rsid w:val="00BC0EDC"/>
    <w:rsid w:val="00BD1337"/>
    <w:rsid w:val="00BD1353"/>
    <w:rsid w:val="00BD1FB3"/>
    <w:rsid w:val="00BD604F"/>
    <w:rsid w:val="00BE0DB3"/>
    <w:rsid w:val="00BE1DB2"/>
    <w:rsid w:val="00BE5764"/>
    <w:rsid w:val="00BE65C3"/>
    <w:rsid w:val="00BF06CE"/>
    <w:rsid w:val="00BF3793"/>
    <w:rsid w:val="00BF3CE4"/>
    <w:rsid w:val="00C00133"/>
    <w:rsid w:val="00C01499"/>
    <w:rsid w:val="00C03412"/>
    <w:rsid w:val="00C03D04"/>
    <w:rsid w:val="00C0444D"/>
    <w:rsid w:val="00C04834"/>
    <w:rsid w:val="00C077DD"/>
    <w:rsid w:val="00C1224A"/>
    <w:rsid w:val="00C1623A"/>
    <w:rsid w:val="00C16D17"/>
    <w:rsid w:val="00C17482"/>
    <w:rsid w:val="00C2033F"/>
    <w:rsid w:val="00C21ACE"/>
    <w:rsid w:val="00C22AC3"/>
    <w:rsid w:val="00C23120"/>
    <w:rsid w:val="00C25A72"/>
    <w:rsid w:val="00C26BDC"/>
    <w:rsid w:val="00C26F05"/>
    <w:rsid w:val="00C302C8"/>
    <w:rsid w:val="00C31728"/>
    <w:rsid w:val="00C33952"/>
    <w:rsid w:val="00C343A5"/>
    <w:rsid w:val="00C35DA3"/>
    <w:rsid w:val="00C401E1"/>
    <w:rsid w:val="00C4067C"/>
    <w:rsid w:val="00C41D5E"/>
    <w:rsid w:val="00C4405D"/>
    <w:rsid w:val="00C443A3"/>
    <w:rsid w:val="00C510BD"/>
    <w:rsid w:val="00C517B5"/>
    <w:rsid w:val="00C51D51"/>
    <w:rsid w:val="00C552DD"/>
    <w:rsid w:val="00C55BD4"/>
    <w:rsid w:val="00C561B2"/>
    <w:rsid w:val="00C60C8C"/>
    <w:rsid w:val="00C63DD0"/>
    <w:rsid w:val="00C66C4D"/>
    <w:rsid w:val="00C676BD"/>
    <w:rsid w:val="00C70662"/>
    <w:rsid w:val="00C721B4"/>
    <w:rsid w:val="00C7352C"/>
    <w:rsid w:val="00C73D81"/>
    <w:rsid w:val="00C7462D"/>
    <w:rsid w:val="00C751D0"/>
    <w:rsid w:val="00C77D7C"/>
    <w:rsid w:val="00C84D43"/>
    <w:rsid w:val="00C85DAA"/>
    <w:rsid w:val="00C877EA"/>
    <w:rsid w:val="00C90058"/>
    <w:rsid w:val="00C906C3"/>
    <w:rsid w:val="00C91890"/>
    <w:rsid w:val="00C9256B"/>
    <w:rsid w:val="00C93D3C"/>
    <w:rsid w:val="00C966CE"/>
    <w:rsid w:val="00C975EE"/>
    <w:rsid w:val="00C97E22"/>
    <w:rsid w:val="00CA3662"/>
    <w:rsid w:val="00CA44A8"/>
    <w:rsid w:val="00CA65AC"/>
    <w:rsid w:val="00CA702B"/>
    <w:rsid w:val="00CA7A55"/>
    <w:rsid w:val="00CB07CD"/>
    <w:rsid w:val="00CB2262"/>
    <w:rsid w:val="00CB24AB"/>
    <w:rsid w:val="00CB28A5"/>
    <w:rsid w:val="00CB348F"/>
    <w:rsid w:val="00CB391B"/>
    <w:rsid w:val="00CB673A"/>
    <w:rsid w:val="00CB7BF9"/>
    <w:rsid w:val="00CC12F3"/>
    <w:rsid w:val="00CC13F9"/>
    <w:rsid w:val="00CC20A2"/>
    <w:rsid w:val="00CC2EF1"/>
    <w:rsid w:val="00CC49A9"/>
    <w:rsid w:val="00CC6C2A"/>
    <w:rsid w:val="00CC7674"/>
    <w:rsid w:val="00CD2449"/>
    <w:rsid w:val="00CD3144"/>
    <w:rsid w:val="00CD553B"/>
    <w:rsid w:val="00CD7827"/>
    <w:rsid w:val="00CE1475"/>
    <w:rsid w:val="00CE2798"/>
    <w:rsid w:val="00CE3114"/>
    <w:rsid w:val="00CE36BD"/>
    <w:rsid w:val="00CE38F1"/>
    <w:rsid w:val="00CE3B68"/>
    <w:rsid w:val="00CE6002"/>
    <w:rsid w:val="00CE78C9"/>
    <w:rsid w:val="00CF158F"/>
    <w:rsid w:val="00CF25CA"/>
    <w:rsid w:val="00CF76CC"/>
    <w:rsid w:val="00D01A3F"/>
    <w:rsid w:val="00D06326"/>
    <w:rsid w:val="00D06516"/>
    <w:rsid w:val="00D06DC6"/>
    <w:rsid w:val="00D0766D"/>
    <w:rsid w:val="00D1070B"/>
    <w:rsid w:val="00D11879"/>
    <w:rsid w:val="00D129B4"/>
    <w:rsid w:val="00D13B1F"/>
    <w:rsid w:val="00D2040C"/>
    <w:rsid w:val="00D24089"/>
    <w:rsid w:val="00D244AE"/>
    <w:rsid w:val="00D249FC"/>
    <w:rsid w:val="00D2696E"/>
    <w:rsid w:val="00D27DAF"/>
    <w:rsid w:val="00D320F2"/>
    <w:rsid w:val="00D32168"/>
    <w:rsid w:val="00D326A6"/>
    <w:rsid w:val="00D32840"/>
    <w:rsid w:val="00D34C62"/>
    <w:rsid w:val="00D354E3"/>
    <w:rsid w:val="00D355AA"/>
    <w:rsid w:val="00D36AB9"/>
    <w:rsid w:val="00D36F44"/>
    <w:rsid w:val="00D450F1"/>
    <w:rsid w:val="00D45211"/>
    <w:rsid w:val="00D458F4"/>
    <w:rsid w:val="00D52A40"/>
    <w:rsid w:val="00D5546B"/>
    <w:rsid w:val="00D5596E"/>
    <w:rsid w:val="00D55B1B"/>
    <w:rsid w:val="00D61404"/>
    <w:rsid w:val="00D61828"/>
    <w:rsid w:val="00D61C44"/>
    <w:rsid w:val="00D62293"/>
    <w:rsid w:val="00D63A32"/>
    <w:rsid w:val="00D66275"/>
    <w:rsid w:val="00D7012C"/>
    <w:rsid w:val="00D70C98"/>
    <w:rsid w:val="00D72546"/>
    <w:rsid w:val="00D72F28"/>
    <w:rsid w:val="00D7587D"/>
    <w:rsid w:val="00D76A07"/>
    <w:rsid w:val="00D80DD6"/>
    <w:rsid w:val="00D82E26"/>
    <w:rsid w:val="00D82E6C"/>
    <w:rsid w:val="00D85E07"/>
    <w:rsid w:val="00D868F5"/>
    <w:rsid w:val="00D86F00"/>
    <w:rsid w:val="00D90970"/>
    <w:rsid w:val="00D91E39"/>
    <w:rsid w:val="00D93C25"/>
    <w:rsid w:val="00D97D62"/>
    <w:rsid w:val="00DA0768"/>
    <w:rsid w:val="00DA14D9"/>
    <w:rsid w:val="00DA48BD"/>
    <w:rsid w:val="00DA4C66"/>
    <w:rsid w:val="00DB1B09"/>
    <w:rsid w:val="00DB261A"/>
    <w:rsid w:val="00DB4202"/>
    <w:rsid w:val="00DB5B58"/>
    <w:rsid w:val="00DB638C"/>
    <w:rsid w:val="00DB7C85"/>
    <w:rsid w:val="00DC30F7"/>
    <w:rsid w:val="00DC4160"/>
    <w:rsid w:val="00DC691D"/>
    <w:rsid w:val="00DC75AE"/>
    <w:rsid w:val="00DD46DD"/>
    <w:rsid w:val="00DD4E31"/>
    <w:rsid w:val="00DD50B0"/>
    <w:rsid w:val="00DD7C6C"/>
    <w:rsid w:val="00DE18FC"/>
    <w:rsid w:val="00DE2DC5"/>
    <w:rsid w:val="00DE2F6D"/>
    <w:rsid w:val="00DE375D"/>
    <w:rsid w:val="00DE4658"/>
    <w:rsid w:val="00DE4903"/>
    <w:rsid w:val="00DE75D8"/>
    <w:rsid w:val="00DF514C"/>
    <w:rsid w:val="00DF58DD"/>
    <w:rsid w:val="00DF62AB"/>
    <w:rsid w:val="00DF72E6"/>
    <w:rsid w:val="00DF7724"/>
    <w:rsid w:val="00DF7A41"/>
    <w:rsid w:val="00E004A2"/>
    <w:rsid w:val="00E00E59"/>
    <w:rsid w:val="00E117FE"/>
    <w:rsid w:val="00E13E5F"/>
    <w:rsid w:val="00E16683"/>
    <w:rsid w:val="00E16CF2"/>
    <w:rsid w:val="00E21F0E"/>
    <w:rsid w:val="00E23582"/>
    <w:rsid w:val="00E239E4"/>
    <w:rsid w:val="00E26CA5"/>
    <w:rsid w:val="00E2780C"/>
    <w:rsid w:val="00E278A5"/>
    <w:rsid w:val="00E33D5D"/>
    <w:rsid w:val="00E3461C"/>
    <w:rsid w:val="00E40ECE"/>
    <w:rsid w:val="00E42B9A"/>
    <w:rsid w:val="00E43D76"/>
    <w:rsid w:val="00E44143"/>
    <w:rsid w:val="00E45A8F"/>
    <w:rsid w:val="00E46375"/>
    <w:rsid w:val="00E464B4"/>
    <w:rsid w:val="00E50857"/>
    <w:rsid w:val="00E510A7"/>
    <w:rsid w:val="00E52E54"/>
    <w:rsid w:val="00E542AD"/>
    <w:rsid w:val="00E5487D"/>
    <w:rsid w:val="00E5498D"/>
    <w:rsid w:val="00E55580"/>
    <w:rsid w:val="00E56D8E"/>
    <w:rsid w:val="00E57BB5"/>
    <w:rsid w:val="00E6305B"/>
    <w:rsid w:val="00E63848"/>
    <w:rsid w:val="00E64ECE"/>
    <w:rsid w:val="00E65D34"/>
    <w:rsid w:val="00E6675B"/>
    <w:rsid w:val="00E66EFF"/>
    <w:rsid w:val="00E679AB"/>
    <w:rsid w:val="00E7145F"/>
    <w:rsid w:val="00E71D37"/>
    <w:rsid w:val="00E722C6"/>
    <w:rsid w:val="00E74BFF"/>
    <w:rsid w:val="00E75090"/>
    <w:rsid w:val="00E75119"/>
    <w:rsid w:val="00E77191"/>
    <w:rsid w:val="00E802DD"/>
    <w:rsid w:val="00E809A6"/>
    <w:rsid w:val="00E81D0C"/>
    <w:rsid w:val="00E81E3B"/>
    <w:rsid w:val="00E82F5F"/>
    <w:rsid w:val="00E86E25"/>
    <w:rsid w:val="00E87EB6"/>
    <w:rsid w:val="00E9025E"/>
    <w:rsid w:val="00E96043"/>
    <w:rsid w:val="00E97D58"/>
    <w:rsid w:val="00EA101A"/>
    <w:rsid w:val="00EA144B"/>
    <w:rsid w:val="00EA1720"/>
    <w:rsid w:val="00EA180B"/>
    <w:rsid w:val="00EA19FD"/>
    <w:rsid w:val="00EA25BD"/>
    <w:rsid w:val="00EA35B9"/>
    <w:rsid w:val="00EA3BED"/>
    <w:rsid w:val="00EA6CD8"/>
    <w:rsid w:val="00EA719D"/>
    <w:rsid w:val="00EA7895"/>
    <w:rsid w:val="00EB0436"/>
    <w:rsid w:val="00EB0C1C"/>
    <w:rsid w:val="00EB1465"/>
    <w:rsid w:val="00EB167E"/>
    <w:rsid w:val="00EB197E"/>
    <w:rsid w:val="00EB2EEA"/>
    <w:rsid w:val="00EB3174"/>
    <w:rsid w:val="00EB42E6"/>
    <w:rsid w:val="00EB7B3C"/>
    <w:rsid w:val="00EC1A20"/>
    <w:rsid w:val="00EC1C30"/>
    <w:rsid w:val="00EC2E71"/>
    <w:rsid w:val="00EC418B"/>
    <w:rsid w:val="00EC54A8"/>
    <w:rsid w:val="00EC6203"/>
    <w:rsid w:val="00EC67CB"/>
    <w:rsid w:val="00ED0ED0"/>
    <w:rsid w:val="00ED5EF1"/>
    <w:rsid w:val="00ED6775"/>
    <w:rsid w:val="00ED684E"/>
    <w:rsid w:val="00EE3D48"/>
    <w:rsid w:val="00EE50C3"/>
    <w:rsid w:val="00EE5E41"/>
    <w:rsid w:val="00EF085B"/>
    <w:rsid w:val="00EF1ACE"/>
    <w:rsid w:val="00EF1C52"/>
    <w:rsid w:val="00EF295D"/>
    <w:rsid w:val="00EF3F2F"/>
    <w:rsid w:val="00EF6E14"/>
    <w:rsid w:val="00EF6EE3"/>
    <w:rsid w:val="00EF79AC"/>
    <w:rsid w:val="00F012B6"/>
    <w:rsid w:val="00F0152A"/>
    <w:rsid w:val="00F036AB"/>
    <w:rsid w:val="00F03D46"/>
    <w:rsid w:val="00F03ED7"/>
    <w:rsid w:val="00F067A4"/>
    <w:rsid w:val="00F11C67"/>
    <w:rsid w:val="00F12E99"/>
    <w:rsid w:val="00F13702"/>
    <w:rsid w:val="00F15054"/>
    <w:rsid w:val="00F16FFC"/>
    <w:rsid w:val="00F21C13"/>
    <w:rsid w:val="00F21D67"/>
    <w:rsid w:val="00F2295D"/>
    <w:rsid w:val="00F22C4E"/>
    <w:rsid w:val="00F30107"/>
    <w:rsid w:val="00F31D43"/>
    <w:rsid w:val="00F321A5"/>
    <w:rsid w:val="00F32D11"/>
    <w:rsid w:val="00F343FA"/>
    <w:rsid w:val="00F37283"/>
    <w:rsid w:val="00F40C33"/>
    <w:rsid w:val="00F40C5C"/>
    <w:rsid w:val="00F412D9"/>
    <w:rsid w:val="00F428EE"/>
    <w:rsid w:val="00F43472"/>
    <w:rsid w:val="00F45DDE"/>
    <w:rsid w:val="00F468F8"/>
    <w:rsid w:val="00F4727F"/>
    <w:rsid w:val="00F50663"/>
    <w:rsid w:val="00F511D6"/>
    <w:rsid w:val="00F54807"/>
    <w:rsid w:val="00F54996"/>
    <w:rsid w:val="00F55A3F"/>
    <w:rsid w:val="00F56619"/>
    <w:rsid w:val="00F56645"/>
    <w:rsid w:val="00F5689A"/>
    <w:rsid w:val="00F57154"/>
    <w:rsid w:val="00F5724A"/>
    <w:rsid w:val="00F628C5"/>
    <w:rsid w:val="00F6419F"/>
    <w:rsid w:val="00F660D4"/>
    <w:rsid w:val="00F70A38"/>
    <w:rsid w:val="00F72457"/>
    <w:rsid w:val="00F73B32"/>
    <w:rsid w:val="00F7413C"/>
    <w:rsid w:val="00F81CBF"/>
    <w:rsid w:val="00F82DFD"/>
    <w:rsid w:val="00F83EA4"/>
    <w:rsid w:val="00F90E2B"/>
    <w:rsid w:val="00F92ECC"/>
    <w:rsid w:val="00F94497"/>
    <w:rsid w:val="00F9611C"/>
    <w:rsid w:val="00F96157"/>
    <w:rsid w:val="00F96CB3"/>
    <w:rsid w:val="00F971A2"/>
    <w:rsid w:val="00F97B84"/>
    <w:rsid w:val="00FA1490"/>
    <w:rsid w:val="00FA2A36"/>
    <w:rsid w:val="00FA39E6"/>
    <w:rsid w:val="00FA654D"/>
    <w:rsid w:val="00FA7923"/>
    <w:rsid w:val="00FB18A5"/>
    <w:rsid w:val="00FB29DC"/>
    <w:rsid w:val="00FB48A3"/>
    <w:rsid w:val="00FB53CF"/>
    <w:rsid w:val="00FB65FA"/>
    <w:rsid w:val="00FB6695"/>
    <w:rsid w:val="00FB78D9"/>
    <w:rsid w:val="00FC0EFB"/>
    <w:rsid w:val="00FD0653"/>
    <w:rsid w:val="00FD1C88"/>
    <w:rsid w:val="00FD25E9"/>
    <w:rsid w:val="00FD451C"/>
    <w:rsid w:val="00FD5D9B"/>
    <w:rsid w:val="00FD6601"/>
    <w:rsid w:val="00FE0956"/>
    <w:rsid w:val="00FE5FA1"/>
    <w:rsid w:val="00FE7691"/>
    <w:rsid w:val="00FF11C3"/>
    <w:rsid w:val="00FF1A1A"/>
    <w:rsid w:val="00FF4E28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A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B7A8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B7A83"/>
  </w:style>
  <w:style w:type="paragraph" w:styleId="a6">
    <w:name w:val="Balloon Text"/>
    <w:basedOn w:val="a"/>
    <w:semiHidden/>
    <w:rsid w:val="000B7A8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2B0B1F"/>
    <w:rPr>
      <w:sz w:val="18"/>
      <w:szCs w:val="18"/>
    </w:rPr>
  </w:style>
  <w:style w:type="paragraph" w:styleId="a9">
    <w:name w:val="annotation text"/>
    <w:basedOn w:val="a"/>
    <w:rsid w:val="002B0B1F"/>
    <w:pPr>
      <w:jc w:val="left"/>
    </w:pPr>
  </w:style>
  <w:style w:type="paragraph" w:styleId="aa">
    <w:name w:val="annotation subject"/>
    <w:basedOn w:val="a9"/>
    <w:next w:val="a9"/>
    <w:semiHidden/>
    <w:rsid w:val="002B0B1F"/>
    <w:rPr>
      <w:b/>
      <w:bCs/>
    </w:rPr>
  </w:style>
  <w:style w:type="character" w:styleId="ab">
    <w:name w:val="Hyperlink"/>
    <w:rsid w:val="00116E65"/>
    <w:rPr>
      <w:color w:val="0000FF"/>
      <w:u w:val="single"/>
    </w:rPr>
  </w:style>
  <w:style w:type="paragraph" w:styleId="ac">
    <w:name w:val="Date"/>
    <w:basedOn w:val="a"/>
    <w:next w:val="a"/>
    <w:rsid w:val="00B67599"/>
  </w:style>
  <w:style w:type="paragraph" w:styleId="ad">
    <w:name w:val="Revision"/>
    <w:hidden/>
    <w:uiPriority w:val="99"/>
    <w:semiHidden/>
    <w:rsid w:val="00F32D11"/>
    <w:rPr>
      <w:kern w:val="2"/>
      <w:sz w:val="21"/>
      <w:szCs w:val="24"/>
    </w:rPr>
  </w:style>
  <w:style w:type="paragraph" w:customStyle="1" w:styleId="arList">
    <w:name w:val="arList"/>
    <w:aliases w:val="nl"/>
    <w:basedOn w:val="a"/>
    <w:qFormat/>
    <w:rsid w:val="00923AEC"/>
    <w:pPr>
      <w:widowControl/>
      <w:tabs>
        <w:tab w:val="left" w:pos="426"/>
      </w:tabs>
      <w:spacing w:line="0" w:lineRule="atLeast"/>
      <w:ind w:left="284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A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B7A8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B7A83"/>
  </w:style>
  <w:style w:type="paragraph" w:styleId="a6">
    <w:name w:val="Balloon Text"/>
    <w:basedOn w:val="a"/>
    <w:semiHidden/>
    <w:rsid w:val="000B7A8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2B0B1F"/>
    <w:rPr>
      <w:sz w:val="18"/>
      <w:szCs w:val="18"/>
    </w:rPr>
  </w:style>
  <w:style w:type="paragraph" w:styleId="a9">
    <w:name w:val="annotation text"/>
    <w:basedOn w:val="a"/>
    <w:rsid w:val="002B0B1F"/>
    <w:pPr>
      <w:jc w:val="left"/>
    </w:pPr>
  </w:style>
  <w:style w:type="paragraph" w:styleId="aa">
    <w:name w:val="annotation subject"/>
    <w:basedOn w:val="a9"/>
    <w:next w:val="a9"/>
    <w:semiHidden/>
    <w:rsid w:val="002B0B1F"/>
    <w:rPr>
      <w:b/>
      <w:bCs/>
    </w:rPr>
  </w:style>
  <w:style w:type="character" w:styleId="ab">
    <w:name w:val="Hyperlink"/>
    <w:rsid w:val="00116E65"/>
    <w:rPr>
      <w:color w:val="0000FF"/>
      <w:u w:val="single"/>
    </w:rPr>
  </w:style>
  <w:style w:type="paragraph" w:styleId="ac">
    <w:name w:val="Date"/>
    <w:basedOn w:val="a"/>
    <w:next w:val="a"/>
    <w:rsid w:val="00B67599"/>
  </w:style>
  <w:style w:type="paragraph" w:styleId="ad">
    <w:name w:val="Revision"/>
    <w:hidden/>
    <w:uiPriority w:val="99"/>
    <w:semiHidden/>
    <w:rsid w:val="00F32D11"/>
    <w:rPr>
      <w:kern w:val="2"/>
      <w:sz w:val="21"/>
      <w:szCs w:val="24"/>
    </w:rPr>
  </w:style>
  <w:style w:type="paragraph" w:customStyle="1" w:styleId="arList">
    <w:name w:val="arList"/>
    <w:aliases w:val="nl"/>
    <w:basedOn w:val="a"/>
    <w:qFormat/>
    <w:rsid w:val="00923AEC"/>
    <w:pPr>
      <w:widowControl/>
      <w:tabs>
        <w:tab w:val="left" w:pos="426"/>
      </w:tabs>
      <w:spacing w:line="0" w:lineRule="atLeast"/>
      <w:ind w:left="284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CF783-AAC1-4AB2-89AF-86C91562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8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2017-08-24T01:49:00Z</dcterms:created>
  <dcterms:modified xsi:type="dcterms:W3CDTF">2017-08-24T01:49:00Z</dcterms:modified>
</cp:coreProperties>
</file>